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9081" w:type="dxa"/>
        <w:jc w:val="start"/>
        <w:tblInd w:w="-5" w:type="dxa"/>
        <w:tblLayout w:type="fixed"/>
        <w:tblCellMar>
          <w:top w:w="0" w:type="dxa"/>
          <w:start w:w="28" w:type="dxa"/>
          <w:bottom w:w="0" w:type="dxa"/>
          <w:end w:w="28" w:type="dxa"/>
        </w:tblCellMar>
      </w:tblPr>
      <w:tblGrid>
        <w:gridCol w:w="1418"/>
        <w:gridCol w:w="282"/>
        <w:gridCol w:w="1701"/>
        <w:gridCol w:w="3401"/>
        <w:gridCol w:w="1418"/>
        <w:gridCol w:w="861"/>
      </w:tblGrid>
      <w:tr>
        <w:trPr>
          <w:trHeight w:val="680" w:hRule="exact"/>
          <w:cantSplit w:val="true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01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民事起訴狀</w:t>
            </w:r>
          </w:p>
        </w:tc>
      </w:tr>
      <w:tr>
        <w:trPr>
          <w:trHeight w:val="680" w:hRule="exact"/>
        </w:trPr>
        <w:tc>
          <w:tcPr>
            <w:tcW w:w="170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案號</w:t>
            </w:r>
          </w:p>
        </w:tc>
        <w:tc>
          <w:tcPr>
            <w:tcW w:w="5102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jc w:val="end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年度　　　字第　　　　　號</w:t>
            </w:r>
          </w:p>
        </w:tc>
        <w:tc>
          <w:tcPr>
            <w:tcW w:w="14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承辦股別</w:t>
            </w:r>
          </w:p>
        </w:tc>
        <w:tc>
          <w:tcPr>
            <w:tcW w:w="86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680" w:hRule="exact"/>
        </w:trPr>
        <w:tc>
          <w:tcPr>
            <w:tcW w:w="170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spacing w:lineRule="exact" w:line="32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訴訟標的</w:t>
            </w:r>
          </w:p>
          <w:p>
            <w:pPr>
              <w:pStyle w:val="02"/>
              <w:spacing w:lineRule="exact" w:line="32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金額或價額</w:t>
            </w:r>
          </w:p>
        </w:tc>
        <w:tc>
          <w:tcPr>
            <w:tcW w:w="7381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021"/>
              <w:ind w:start="6090" w:end="0" w:hanging="6090"/>
              <w:rPr/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新臺幣</w:t>
            </w:r>
            <w:r>
              <w:rPr>
                <w:rFonts w:eastAsia="標楷體" w:cs="標楷體" w:ascii="標楷體" w:hAnsi="標楷體"/>
                <w:sz w:val="28"/>
                <w:szCs w:val="28"/>
              </w:rPr>
              <w:tab/>
            </w:r>
            <w:r>
              <w:rPr>
                <w:rFonts w:ascii="標楷體" w:hAnsi="標楷體" w:cs="標楷體" w:eastAsia="標楷體"/>
                <w:sz w:val="28"/>
                <w:szCs w:val="28"/>
              </w:rPr>
              <w:t>元</w:t>
            </w:r>
          </w:p>
        </w:tc>
      </w:tr>
      <w:tr>
        <w:trPr>
          <w:trHeight w:val="1650" w:hRule="exact"/>
        </w:trPr>
        <w:tc>
          <w:tcPr>
            <w:tcW w:w="170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稱謂</w:t>
            </w:r>
          </w:p>
        </w:tc>
        <w:tc>
          <w:tcPr>
            <w:tcW w:w="170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姓名或名稱</w:t>
            </w:r>
          </w:p>
        </w:tc>
        <w:tc>
          <w:tcPr>
            <w:tcW w:w="5680" w:type="dxa"/>
            <w:gridSpan w:val="3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022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依序填寫：國民身分證統一編號或營利事業統一編號、性別、出生年月日、職業、住居所、就業處所、公務所、事務所或營業所、郵遞區號、電話、傳真、電子郵件位址、指定送達代收人及其送達處所。</w:t>
            </w:r>
          </w:p>
        </w:tc>
      </w:tr>
      <w:tr>
        <w:trPr>
          <w:trHeight w:val="74" w:hRule="atLeast"/>
        </w:trPr>
        <w:tc>
          <w:tcPr>
            <w:tcW w:w="170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</w:tcPr>
          <w:p>
            <w:pPr>
              <w:pStyle w:val="03"/>
              <w:spacing w:lineRule="exact" w:line="28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原告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3"/>
              <w:spacing w:lineRule="exact" w:line="28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被告</w:t>
            </w:r>
          </w:p>
        </w:tc>
        <w:tc>
          <w:tcPr>
            <w:tcW w:w="170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</w:tcPr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  <w:tc>
          <w:tcPr>
            <w:tcW w:w="5680" w:type="dxa"/>
            <w:gridSpan w:val="3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國民身分證統一編號（或營利事業統一編號）：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性別：男／女　　生日：　　　　　職業：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通訊住址：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郵遞區號：　　　　　電話：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傳真：</w:t>
            </w:r>
          </w:p>
          <w:p>
            <w:pPr>
              <w:pStyle w:val="023"/>
              <w:spacing w:lineRule="exact" w:line="220"/>
              <w:rPr>
                <w:rFonts w:ascii="標楷體" w:hAnsi="標楷體" w:eastAsia="標楷體" w:cs="標楷體"/>
                <w:b/>
                <w:b/>
              </w:rPr>
            </w:pPr>
            <w:r>
              <w:rPr>
                <w:rFonts w:ascii="標楷體" w:hAnsi="標楷體" w:cs="標楷體" w:eastAsia="標楷體"/>
                <w:b/>
              </w:rPr>
              <w:t>是否申請『案件進度線上查詢服務』：</w:t>
            </w:r>
          </w:p>
          <w:p>
            <w:pPr>
              <w:pStyle w:val="023"/>
              <w:spacing w:lineRule="exact" w:line="220"/>
              <w:rPr/>
            </w:pPr>
            <w:r>
              <w:rPr>
                <w:rFonts w:ascii="標楷體" w:hAnsi="標楷體" w:cs="標楷體" w:eastAsia="標楷體"/>
                <w:b/>
              </w:rPr>
              <w:t xml:space="preserve">（聲請本服務，請參考網址： </w:t>
            </w:r>
            <w:hyperlink r:id="rId2">
              <w:r>
                <w:rPr>
                  <w:b/>
                  <w:color w:val="000000"/>
                </w:rPr>
                <w:t>http://cpor.judicial.gov.tw</w:t>
              </w:r>
            </w:hyperlink>
            <w:r>
              <w:rPr>
                <w:rFonts w:ascii="標楷體" w:hAnsi="標楷體" w:cs="標楷體" w:eastAsia="標楷體"/>
                <w:b/>
              </w:rPr>
              <w:t>）</w:t>
            </w:r>
          </w:p>
          <w:p>
            <w:pPr>
              <w:pStyle w:val="023"/>
              <w:spacing w:lineRule="exact" w:line="220"/>
              <w:rPr>
                <w:rFonts w:ascii="標楷體" w:hAnsi="標楷體" w:eastAsia="標楷體" w:cs="標楷體"/>
                <w:b/>
                <w:b/>
              </w:rPr>
            </w:pPr>
            <w:r>
              <w:rPr>
                <w:rFonts w:ascii="標楷體" w:hAnsi="標楷體" w:cs="標楷體" w:eastAsia="標楷體"/>
                <w:b/>
              </w:rPr>
              <w:t>□</w:t>
            </w:r>
            <w:r>
              <w:rPr>
                <w:rFonts w:ascii="標楷體" w:hAnsi="標楷體" w:cs="標楷體" w:eastAsia="標楷體"/>
                <w:b/>
              </w:rPr>
              <w:t>否</w:t>
            </w:r>
          </w:p>
          <w:p>
            <w:pPr>
              <w:pStyle w:val="023"/>
              <w:spacing w:lineRule="exact" w:line="220"/>
              <w:rPr>
                <w:rFonts w:ascii="標楷體" w:hAnsi="標楷體" w:eastAsia="標楷體" w:cs="標楷體"/>
                <w:b/>
                <w:b/>
              </w:rPr>
            </w:pPr>
            <w:r>
              <w:rPr>
                <w:rFonts w:ascii="標楷體" w:hAnsi="標楷體" w:cs="標楷體" w:eastAsia="標楷體"/>
                <w:b/>
              </w:rPr>
              <w:t>□</w:t>
            </w:r>
            <w:r>
              <w:rPr>
                <w:rFonts w:ascii="標楷體" w:hAnsi="標楷體" w:cs="標楷體" w:eastAsia="標楷體"/>
                <w:b/>
              </w:rPr>
              <w:t>是（以一組</w:t>
            </w:r>
            <w:r>
              <w:rPr>
                <w:rFonts w:eastAsia="標楷體" w:cs="標楷體" w:ascii="標楷體" w:hAnsi="標楷體"/>
                <w:b/>
              </w:rPr>
              <w:t>E-MAIL</w:t>
            </w:r>
            <w:r>
              <w:rPr>
                <w:rFonts w:ascii="標楷體" w:hAnsi="標楷體" w:cs="標楷體" w:eastAsia="標楷體"/>
                <w:b/>
              </w:rPr>
              <w:t>為限）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電子郵件位址：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送達代收人：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送達處所：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國民身分證統一編號（或營利事業統一編號）：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性別：男／女　　生日：　　　　　職業：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通訊住址：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郵遞區號：　　　　　電話：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電子郵件位址：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送達代收人：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送達處所：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022"/>
              <w:rPr>
                <w:rFonts w:ascii="標楷體" w:hAnsi="標楷體" w:eastAsia="標楷體" w:cs="標楷體"/>
                <w:spacing w:val="0"/>
                <w:szCs w:val="28"/>
              </w:rPr>
            </w:pPr>
            <w:r>
              <w:rPr>
                <w:rFonts w:eastAsia="標楷體" w:cs="標楷體" w:ascii="標楷體" w:hAnsi="標楷體"/>
                <w:spacing w:val="0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Normal"/>
              <w:ind w:start="0" w:end="0" w:firstLine="56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此　致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51" w:type="dxa"/>
              <w:end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        </w:t>
            </w:r>
            <w:r>
              <w:rPr>
                <w:rFonts w:ascii="標楷體" w:hAnsi="標楷體" w:cs="標楷體" w:eastAsia="標楷體"/>
                <w:szCs w:val="28"/>
              </w:rPr>
              <w:t>地方法院　公鑒</w:t>
            </w:r>
          </w:p>
        </w:tc>
      </w:tr>
      <w:tr>
        <w:trPr>
          <w:trHeight w:val="1446" w:hRule="exact"/>
        </w:trPr>
        <w:tc>
          <w:tcPr>
            <w:tcW w:w="14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證物名稱</w:t>
            </w:r>
          </w:p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及件數</w:t>
            </w:r>
          </w:p>
        </w:tc>
        <w:tc>
          <w:tcPr>
            <w:tcW w:w="7663" w:type="dxa"/>
            <w:gridSpan w:val="5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2189" w:hRule="exact"/>
        </w:trPr>
        <w:tc>
          <w:tcPr>
            <w:tcW w:w="9081" w:type="dxa"/>
            <w:gridSpan w:val="6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02"/>
              <w:snapToGrid w:val="false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中華民國　　　年　　　月　　　日</w:t>
            </w:r>
          </w:p>
          <w:p>
            <w:pPr>
              <w:pStyle w:val="02"/>
              <w:snapToGrid w:val="false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"/>
              <w:snapToGrid w:val="false"/>
              <w:jc w:val="end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具狀人　　　　 　　　　簽名蓋章</w:t>
            </w:r>
          </w:p>
          <w:p>
            <w:pPr>
              <w:pStyle w:val="02"/>
              <w:snapToGrid w:val="false"/>
              <w:jc w:val="end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</w:tr>
    </w:tbl>
    <w:p>
      <w:pPr>
        <w:pStyle w:val="Normal"/>
        <w:spacing w:lineRule="exact" w:line="40"/>
        <w:rPr>
          <w:rFonts w:ascii="標楷體" w:hAnsi="標楷體" w:eastAsia="標楷體" w:cs="標楷體"/>
        </w:rPr>
      </w:pPr>
      <w:r>
        <w:rPr>
          <w:rFonts w:eastAsia="標楷體" w:cs="標楷體" w:ascii="標楷體" w:hAnsi="標楷體"/>
        </w:rPr>
      </w:r>
    </w:p>
    <w:sectPr>
      <w:headerReference w:type="even" r:id="rId3"/>
      <w:headerReference w:type="default" r:id="rId4"/>
      <w:footerReference w:type="even" r:id="rId5"/>
      <w:footerReference w:type="default" r:id="rId6"/>
      <w:type w:val="nextPage"/>
      <w:pgSz w:w="11906" w:h="16838"/>
      <w:pgMar w:left="1871" w:right="1021" w:gutter="0" w:header="1701" w:top="2211" w:footer="1134" w:bottom="1588"/>
      <w:pgNumType w:start="1" w:fmt="decimal"/>
      <w:formProt w:val="false"/>
      <w:textDirection w:val="lrTb"/>
      <w:docGrid w:type="lines" w:linePitch="383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88"/>
    <w:family w:val="roman"/>
    <w:pitch w:val="variable"/>
  </w:font>
  <w:font w:name="Times New Roman">
    <w:charset w:val="88"/>
    <w:family w:val="roman"/>
    <w:pitch w:val="variable"/>
  </w:font>
  <w:font w:name="華康楷書體W5">
    <w:altName w:val="Arial Unicode MS"/>
    <w:charset w:val="88"/>
    <w:family w:val="script"/>
    <w:pitch w:val="default"/>
  </w:font>
  <w:font w:name="Wingdings">
    <w:charset w:val="02"/>
    <w:family w:val="auto"/>
    <w:pitch w:val="variable"/>
  </w:font>
  <w:font w:name="Arial">
    <w:charset w:val="88"/>
    <w:family w:val="swiss"/>
    <w:pitch w:val="variable"/>
  </w:font>
  <w:font w:name="標楷體">
    <w:charset w:val="88"/>
    <w:family w:val="script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start"/>
      <w:rPr/>
    </w:pPr>
    <w:r>
      <w:rPr/>
      <w:t xml:space="preserve">                                                                            </w:t>
    </w:r>
    <w:r>
      <w:rPr>
        <w:rFonts w:ascii="標楷體" w:hAnsi="標楷體" w:cs="標楷體" w:eastAsia="標楷體"/>
      </w:rPr>
      <w:t>通用</w:t>
    </w:r>
    <w:r>
      <w:rPr>
        <w:rFonts w:eastAsia="標楷體" w:cs="標楷體" w:ascii="標楷體" w:hAnsi="標楷體"/>
      </w:rPr>
      <w:t>1</w:t>
    </w:r>
    <w:r>
      <mc:AlternateContent>
        <mc:Choice Requires="wps">
          <w:drawing>
            <wp:anchor behindDoc="0" distT="0" distB="0" distL="0" distR="0" simplePos="0" locked="0" layoutInCell="0" allowOverlap="1" relativeHeight="4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0485" cy="154940"/>
              <wp:effectExtent l="0" t="0" r="0" b="0"/>
              <wp:wrapSquare wrapText="largest"/>
              <wp:docPr id="1" name="框架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0485" cy="15494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4"/>
                            <w:rPr/>
                          </w:pPr>
                          <w:r>
                            <w:rPr>
                              <w:rStyle w:val="Style15"/>
                            </w:rPr>
                            <w:fldChar w:fldCharType="begin"/>
                          </w:r>
                          <w:r>
                            <w:rPr>
                              <w:rStyle w:val="Style15"/>
                            </w:rPr>
                            <w:instrText> PAGE </w:instrText>
                          </w:r>
                          <w:r>
                            <w:rPr>
                              <w:rStyle w:val="Style15"/>
                            </w:rPr>
                            <w:fldChar w:fldCharType="separate"/>
                          </w:r>
                          <w:r>
                            <w:rPr>
                              <w:rStyle w:val="Style15"/>
                            </w:rPr>
                            <w:t>2</w:t>
                          </w:r>
                          <w:r>
                            <w:rPr>
                              <w:rStyle w:val="Style1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5.55pt;height:12.2pt;mso-wrap-distance-left:0pt;mso-wrap-distance-right:0pt;mso-wrap-distance-top:0pt;mso-wrap-distance-bottom:0pt;margin-top:0.05pt;mso-position-vertical-relative:text;margin-left:222.6pt;mso-position-horizontal:center;mso-position-horizontal-relative:margin">
              <v:fill opacity="0f"/>
              <v:textbox>
                <w:txbxContent>
                  <w:p>
                    <w:pPr>
                      <w:pStyle w:val="Style24"/>
                      <w:rPr/>
                    </w:pPr>
                    <w:r>
                      <w:rPr>
                        <w:rStyle w:val="Style15"/>
                      </w:rPr>
                      <w:fldChar w:fldCharType="begin"/>
                    </w:r>
                    <w:r>
                      <w:rPr>
                        <w:rStyle w:val="Style15"/>
                      </w:rPr>
                      <w:instrText> PAGE </w:instrText>
                    </w:r>
                    <w:r>
                      <w:rPr>
                        <w:rStyle w:val="Style15"/>
                      </w:rPr>
                      <w:fldChar w:fldCharType="separate"/>
                    </w:r>
                    <w:r>
                      <w:rPr>
                        <w:rStyle w:val="Style15"/>
                      </w:rPr>
                      <w:t>2</w:t>
                    </w:r>
                    <w:r>
                      <w:rPr>
                        <w:rStyle w:val="Style15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end"/>
      <w:rPr>
        <w:rFonts w:ascii="標楷體" w:hAnsi="標楷體" w:eastAsia="標楷體" w:cs="標楷體"/>
      </w:rPr>
    </w:pPr>
    <w:r>
      <w:rPr>
        <w:rFonts w:ascii="標楷體" w:hAnsi="標楷體" w:cs="標楷體" w:eastAsia="標楷體"/>
      </w:rPr>
      <w:t>通用</w:t>
    </w:r>
    <w:r>
      <w:rPr>
        <w:rFonts w:eastAsia="標楷體" w:cs="標楷體" w:ascii="標楷體" w:hAnsi="標楷體"/>
      </w:rPr>
      <w:t>1</w:t>
    </w:r>
    <w:r>
      <mc:AlternateContent>
        <mc:Choice Requires="wps">
          <w:drawing>
            <wp:anchor behindDoc="0" distT="0" distB="0" distL="0" distR="0" simplePos="0" locked="0" layoutInCell="0" allowOverlap="1" relativeHeight="3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0485" cy="154940"/>
              <wp:effectExtent l="0" t="0" r="0" b="0"/>
              <wp:wrapSquare wrapText="largest"/>
              <wp:docPr id="2" name="框架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0485" cy="15494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4"/>
                            <w:rPr/>
                          </w:pPr>
                          <w:r>
                            <w:rPr>
                              <w:rStyle w:val="Style15"/>
                            </w:rPr>
                            <w:fldChar w:fldCharType="begin"/>
                          </w:r>
                          <w:r>
                            <w:rPr>
                              <w:rStyle w:val="Style15"/>
                            </w:rPr>
                            <w:instrText> PAGE </w:instrText>
                          </w:r>
                          <w:r>
                            <w:rPr>
                              <w:rStyle w:val="Style15"/>
                            </w:rPr>
                            <w:fldChar w:fldCharType="separate"/>
                          </w:r>
                          <w:r>
                            <w:rPr>
                              <w:rStyle w:val="Style15"/>
                            </w:rPr>
                            <w:t>3</w:t>
                          </w:r>
                          <w:r>
                            <w:rPr>
                              <w:rStyle w:val="Style1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5.55pt;height:12.2pt;mso-wrap-distance-left:0pt;mso-wrap-distance-right:0pt;mso-wrap-distance-top:0pt;mso-wrap-distance-bottom:0pt;margin-top:0.05pt;mso-position-vertical-relative:text;margin-left:222.6pt;mso-position-horizontal:center;mso-position-horizontal-relative:margin">
              <v:fill opacity="0f"/>
              <v:textbox>
                <w:txbxContent>
                  <w:p>
                    <w:pPr>
                      <w:pStyle w:val="Style24"/>
                      <w:rPr/>
                    </w:pPr>
                    <w:r>
                      <w:rPr>
                        <w:rStyle w:val="Style15"/>
                      </w:rPr>
                      <w:fldChar w:fldCharType="begin"/>
                    </w:r>
                    <w:r>
                      <w:rPr>
                        <w:rStyle w:val="Style15"/>
                      </w:rPr>
                      <w:instrText> PAGE </w:instrText>
                    </w:r>
                    <w:r>
                      <w:rPr>
                        <w:rStyle w:val="Style15"/>
                      </w:rPr>
                      <w:fldChar w:fldCharType="separate"/>
                    </w:r>
                    <w:r>
                      <w:rPr>
                        <w:rStyle w:val="Style15"/>
                      </w:rPr>
                      <w:t>3</w:t>
                    </w:r>
                    <w:r>
                      <w:rPr>
                        <w:rStyle w:val="Style15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jc w:val="end"/>
      <w:rPr/>
    </w:pPr>
    <w:r>
      <w:rPr>
        <w:lang w:eastAsia="zh-TW"/>
      </w:rPr>
      <w:t>臺灣臺南</w:t>
    </w:r>
    <w:r>
      <w:rPr/>
      <w:t>地方法院書狀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jc w:val="end"/>
      <w:rPr/>
    </w:pPr>
    <w:r>
      <w:rPr>
        <w:lang w:eastAsia="zh-TW"/>
      </w:rPr>
      <w:t>臺灣臺南</w:t>
    </w:r>
    <w:r>
      <w:rPr/>
      <w:t>地方法院書狀</w:t>
    </w:r>
  </w:p>
</w:hdr>
</file>

<file path=word/settings.xml><?xml version="1.0" encoding="utf-8"?>
<w:settings xmlns:w="http://schemas.openxmlformats.org/wordprocessingml/2006/main">
  <w:zoom w:percent="100"/>
  <w:defaultTabStop w:val="479"/>
  <w:autoHyphenation w:val="true"/>
  <w:evenAndOddHeaders/>
  <w:compat>
    <w:noLeading/>
    <w:doNotExpandShiftReturn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Microsoft YaHei" w:cs="Lucida Sans"/>
        <w:sz w:val="24"/>
        <w:szCs w:val="24"/>
        <w:lang w:val="en-US" w:eastAsia="zh-TW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kinsoku w:val="true"/>
      <w:overflowPunct w:val="true"/>
      <w:autoSpaceDE w:val="true"/>
      <w:bidi w:val="0"/>
      <w:snapToGrid w:val="false"/>
      <w:jc w:val="both"/>
      <w:textAlignment w:val="center"/>
    </w:pPr>
    <w:rPr>
      <w:rFonts w:ascii="Times New Roman" w:hAnsi="Times New Roman" w:eastAsia="華康楷書體W5;Arial Unicode MS" w:cs="Times New Roman"/>
      <w:color w:val="auto"/>
      <w:kern w:val="2"/>
      <w:sz w:val="28"/>
      <w:szCs w:val="24"/>
      <w:lang w:val="en-US" w:eastAsia="zh-TW" w:bidi="ar-SA"/>
    </w:rPr>
  </w:style>
  <w:style w:type="character" w:styleId="WW8Num1z0">
    <w:name w:val="WW8Num1z0"/>
    <w:qFormat/>
    <w:rPr>
      <w:rFonts w:ascii="華康楷書體W5;Arial Unicode MS" w:hAnsi="華康楷書體W5;Arial Unicode MS" w:eastAsia="華康楷書體W5;Arial Unicode MS" w:cs="Times New Roman"/>
    </w:rPr>
  </w:style>
  <w:style w:type="character" w:styleId="WW8Num1z1">
    <w:name w:val="WW8Num1z1"/>
    <w:qFormat/>
    <w:rPr>
      <w:rFonts w:ascii="Wingdings" w:hAnsi="Wingdings" w:cs="Wingdings"/>
    </w:rPr>
  </w:style>
  <w:style w:type="character" w:styleId="Style14">
    <w:name w:val="預設段落字型"/>
    <w:qFormat/>
    <w:rPr/>
  </w:style>
  <w:style w:type="character" w:styleId="Style15">
    <w:name w:val="頁碼"/>
    <w:rPr>
      <w:rFonts w:ascii="Times New Roman" w:hAnsi="Times New Roman" w:eastAsia="新細明體;PMingLiU" w:cs="Times New Roman"/>
      <w:sz w:val="22"/>
    </w:rPr>
  </w:style>
  <w:style w:type="character" w:styleId="Style16">
    <w:name w:val="網際網路連結"/>
    <w:rPr>
      <w:color w:val="0000FF"/>
      <w:u w:val="single"/>
    </w:rPr>
  </w:style>
  <w:style w:type="paragraph" w:styleId="Style17">
    <w:name w:val="標題"/>
    <w:basedOn w:val="Normal"/>
    <w:next w:val="Style18"/>
    <w:qFormat/>
    <w:pPr>
      <w:keepNext w:val="true"/>
      <w:spacing w:before="240" w:after="120"/>
    </w:pPr>
    <w:rPr>
      <w:rFonts w:ascii="Arial" w:hAnsi="Arial" w:eastAsia="方正黑體" w:cs="Lucida Sans"/>
      <w:sz w:val="28"/>
      <w:szCs w:val="28"/>
    </w:rPr>
  </w:style>
  <w:style w:type="paragraph" w:styleId="Style18">
    <w:name w:val="Body Text"/>
    <w:basedOn w:val="Normal"/>
    <w:pPr>
      <w:snapToGrid w:val="true"/>
      <w:jc w:val="start"/>
    </w:pPr>
    <w:rPr/>
  </w:style>
  <w:style w:type="paragraph" w:styleId="Style19">
    <w:name w:val="List"/>
    <w:basedOn w:val="Style18"/>
    <w:pPr/>
    <w:rPr>
      <w:rFonts w:cs="Lucida Sans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21">
    <w:name w:val="索引"/>
    <w:basedOn w:val="Normal"/>
    <w:qFormat/>
    <w:pPr>
      <w:suppressLineNumbers/>
    </w:pPr>
    <w:rPr>
      <w:rFonts w:cs="Lucida Sans"/>
    </w:rPr>
  </w:style>
  <w:style w:type="paragraph" w:styleId="01">
    <w:name w:val="01-狀標"/>
    <w:basedOn w:val="Normal"/>
    <w:qFormat/>
    <w:pPr/>
    <w:rPr>
      <w:rFonts w:eastAsia="華康楷書體W7;Arial Unicode MS"/>
      <w:sz w:val="44"/>
    </w:rPr>
  </w:style>
  <w:style w:type="paragraph" w:styleId="02">
    <w:name w:val="02-表頭"/>
    <w:basedOn w:val="Normal"/>
    <w:qFormat/>
    <w:pPr>
      <w:jc w:val="distribute"/>
    </w:pPr>
    <w:rPr>
      <w:sz w:val="32"/>
    </w:rPr>
  </w:style>
  <w:style w:type="paragraph" w:styleId="021">
    <w:name w:val="02-新台幣"/>
    <w:basedOn w:val="02"/>
    <w:qFormat/>
    <w:pPr>
      <w:ind w:start="6960" w:end="0" w:hanging="6960"/>
      <w:jc w:val="both"/>
    </w:pPr>
    <w:rPr/>
  </w:style>
  <w:style w:type="paragraph" w:styleId="022">
    <w:name w:val="02-依序填寫"/>
    <w:basedOn w:val="Normal"/>
    <w:qFormat/>
    <w:pPr/>
    <w:rPr>
      <w:spacing w:val="-10"/>
    </w:rPr>
  </w:style>
  <w:style w:type="paragraph" w:styleId="03">
    <w:name w:val="03-稱謂欄"/>
    <w:basedOn w:val="Normal"/>
    <w:qFormat/>
    <w:pPr>
      <w:jc w:val="distribute"/>
    </w:pPr>
    <w:rPr/>
  </w:style>
  <w:style w:type="paragraph" w:styleId="04">
    <w:name w:val="04-姓名欄"/>
    <w:basedOn w:val="Normal"/>
    <w:qFormat/>
    <w:pPr/>
    <w:rPr>
      <w:spacing w:val="20"/>
    </w:rPr>
  </w:style>
  <w:style w:type="paragraph" w:styleId="031">
    <w:name w:val="03-稱謂欄折"/>
    <w:basedOn w:val="Normal"/>
    <w:qFormat/>
    <w:pPr>
      <w:spacing w:before="36" w:after="0"/>
    </w:pPr>
    <w:rPr/>
  </w:style>
  <w:style w:type="paragraph" w:styleId="2">
    <w:name w:val="內文-縮2"/>
    <w:basedOn w:val="Normal"/>
    <w:qFormat/>
    <w:pPr>
      <w:ind w:start="200" w:end="0" w:hanging="0"/>
    </w:pPr>
    <w:rPr/>
  </w:style>
  <w:style w:type="paragraph" w:styleId="023">
    <w:name w:val="02-身分證等"/>
    <w:basedOn w:val="Normal"/>
    <w:qFormat/>
    <w:pPr/>
    <w:rPr>
      <w:sz w:val="24"/>
    </w:rPr>
  </w:style>
  <w:style w:type="paragraph" w:styleId="Style22">
    <w:name w:val="頁首與頁尾"/>
    <w:basedOn w:val="Normal"/>
    <w:qFormat/>
    <w:pPr>
      <w:suppressLineNumbers/>
      <w:tabs>
        <w:tab w:val="clear" w:pos="479"/>
        <w:tab w:val="center" w:pos="4819" w:leader="none"/>
        <w:tab w:val="right" w:pos="9638" w:leader="none"/>
      </w:tabs>
    </w:pPr>
    <w:rPr/>
  </w:style>
  <w:style w:type="paragraph" w:styleId="Style23">
    <w:name w:val="Header"/>
    <w:basedOn w:val="Normal"/>
    <w:pPr>
      <w:tabs>
        <w:tab w:val="clear" w:pos="479"/>
        <w:tab w:val="center" w:pos="4153" w:leader="none"/>
        <w:tab w:val="right" w:pos="8306" w:leader="none"/>
      </w:tabs>
    </w:pPr>
    <w:rPr>
      <w:rFonts w:eastAsia="標楷體"/>
      <w:sz w:val="22"/>
      <w:szCs w:val="20"/>
    </w:rPr>
  </w:style>
  <w:style w:type="paragraph" w:styleId="Style24">
    <w:name w:val="Footer"/>
    <w:basedOn w:val="Normal"/>
    <w:pPr>
      <w:tabs>
        <w:tab w:val="clear" w:pos="479"/>
        <w:tab w:val="center" w:pos="4153" w:leader="none"/>
        <w:tab w:val="right" w:pos="8306" w:leader="none"/>
      </w:tabs>
      <w:jc w:val="center"/>
    </w:pPr>
    <w:rPr>
      <w:rFonts w:eastAsia="新細明體;PMingLiU"/>
      <w:sz w:val="22"/>
      <w:szCs w:val="20"/>
    </w:rPr>
  </w:style>
  <w:style w:type="paragraph" w:styleId="21">
    <w:name w:val="內文-問2"/>
    <w:basedOn w:val="Normal"/>
    <w:qFormat/>
    <w:pPr>
      <w:ind w:start="560" w:end="0" w:hanging="560"/>
    </w:pPr>
    <w:rPr/>
  </w:style>
  <w:style w:type="paragraph" w:styleId="Style25">
    <w:name w:val="內文-拉齊"/>
    <w:basedOn w:val="Normal"/>
    <w:qFormat/>
    <w:pPr>
      <w:jc w:val="distribute"/>
    </w:pPr>
    <w:rPr/>
  </w:style>
  <w:style w:type="paragraph" w:styleId="22">
    <w:name w:val="內文-縮2齊"/>
    <w:basedOn w:val="2"/>
    <w:qFormat/>
    <w:pPr>
      <w:ind w:start="560" w:end="0" w:hanging="0"/>
      <w:jc w:val="distribute"/>
    </w:pPr>
    <w:rPr/>
  </w:style>
  <w:style w:type="paragraph" w:styleId="Style26">
    <w:name w:val="表格內容"/>
    <w:basedOn w:val="Normal"/>
    <w:qFormat/>
    <w:pPr>
      <w:suppressLineNumbers/>
    </w:pPr>
    <w:rPr/>
  </w:style>
  <w:style w:type="paragraph" w:styleId="Style27">
    <w:name w:val="表格標題"/>
    <w:basedOn w:val="Style26"/>
    <w:qFormat/>
    <w:pPr>
      <w:suppressLineNumbers/>
      <w:jc w:val="center"/>
    </w:pPr>
    <w:rPr>
      <w:b/>
      <w:bCs/>
    </w:rPr>
  </w:style>
  <w:style w:type="paragraph" w:styleId="Style28">
    <w:name w:val="外框內容"/>
    <w:basedOn w:val="Style18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cpor.judicial.gov.tw/" TargetMode="External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</TotalTime>
  <Application>LibreOffice/7.2.5.2$Windows_X86_64 LibreOffice_project/499f9727c189e6ef3471021d6132d4c694f357e5</Application>
  <AppVersion>15.0000</AppVersion>
  <Pages>2</Pages>
  <Words>361</Words>
  <CharactersWithSpaces>532</CharactersWithSpaces>
  <Paragraphs>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2015-01-06T15:50:00Z</dcterms:created>
  <dc:creator>Bonny</dc:creator>
  <dc:description/>
  <dc:language>zh-TW</dc:language>
  <cp:lastModifiedBy/>
  <cp:lastPrinted>2005-12-08T12:23:00Z</cp:lastPrinted>
  <dcterms:modified xsi:type="dcterms:W3CDTF">2022-02-14T17:19:00Z</dcterms:modified>
  <cp:revision>10</cp:revision>
  <dc:subject/>
  <dc:title> </dc:title>
</cp:coreProperties>
</file>