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327" w:type="dxa"/>
        <w:tblInd w:w="-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327"/>
      </w:tblGrid>
      <w:tr w:rsidR="001019D3" w:rsidRPr="00C50439" w:rsidTr="00480A2A">
        <w:trPr>
          <w:trHeight w:val="490"/>
        </w:trPr>
        <w:tc>
          <w:tcPr>
            <w:tcW w:w="10327" w:type="dxa"/>
          </w:tcPr>
          <w:p w:rsidR="00AB7185" w:rsidRPr="00AB28A8" w:rsidRDefault="00AB7185" w:rsidP="00B044BE">
            <w:pPr>
              <w:pStyle w:val="a9"/>
              <w:tabs>
                <w:tab w:val="left" w:pos="5031"/>
              </w:tabs>
              <w:spacing w:line="400" w:lineRule="exact"/>
              <w:jc w:val="both"/>
              <w:rPr>
                <w:rFonts w:ascii="標楷體" w:eastAsia="標楷體" w:hAnsi="標楷體" w:cs="Arial"/>
                <w:sz w:val="26"/>
                <w:szCs w:val="26"/>
                <w:u w:val="single"/>
              </w:rPr>
            </w:pPr>
            <w:r w:rsidRPr="00AB28A8">
              <w:rPr>
                <w:rFonts w:ascii="標楷體" w:eastAsia="標楷體" w:hAnsi="標楷體" w:cs="Arial"/>
                <w:sz w:val="26"/>
                <w:szCs w:val="26"/>
              </w:rPr>
              <w:t>一、</w:t>
            </w:r>
            <w:r w:rsidRPr="00AB28A8">
              <w:rPr>
                <w:rFonts w:ascii="標楷體" w:eastAsia="標楷體" w:hAnsi="標楷體" w:cs="Arial" w:hint="eastAsia"/>
                <w:sz w:val="26"/>
                <w:szCs w:val="26"/>
              </w:rPr>
              <w:t>財務報告之簡述</w:t>
            </w:r>
          </w:p>
          <w:p w:rsidR="0067440D" w:rsidRPr="003E4FB4" w:rsidRDefault="00DD1BB7" w:rsidP="00DD1181">
            <w:pPr>
              <w:spacing w:line="360" w:lineRule="exact"/>
              <w:ind w:firstLineChars="150" w:firstLine="390"/>
              <w:jc w:val="both"/>
              <w:rPr>
                <w:rFonts w:ascii="標楷體" w:eastAsia="標楷體" w:hAnsi="標楷體"/>
                <w:color w:val="000000" w:themeColor="text1"/>
                <w:sz w:val="26"/>
                <w:szCs w:val="26"/>
              </w:rPr>
            </w:pPr>
            <w:r w:rsidRPr="003E4FB4">
              <w:rPr>
                <w:rFonts w:ascii="標楷體" w:eastAsia="標楷體" w:hAnsi="標楷體" w:hint="eastAsia"/>
                <w:color w:val="000000" w:themeColor="text1"/>
                <w:sz w:val="26"/>
                <w:szCs w:val="26"/>
              </w:rPr>
              <w:t>(</w:t>
            </w:r>
            <w:proofErr w:type="gramStart"/>
            <w:r w:rsidRPr="003E4FB4">
              <w:rPr>
                <w:rFonts w:ascii="標楷體" w:eastAsia="標楷體" w:hAnsi="標楷體" w:hint="eastAsia"/>
                <w:color w:val="000000" w:themeColor="text1"/>
                <w:sz w:val="26"/>
                <w:szCs w:val="26"/>
              </w:rPr>
              <w:t>一</w:t>
            </w:r>
            <w:proofErr w:type="gramEnd"/>
            <w:r w:rsidRPr="003E4FB4">
              <w:rPr>
                <w:rFonts w:ascii="標楷體" w:eastAsia="標楷體" w:hAnsi="標楷體" w:hint="eastAsia"/>
                <w:color w:val="000000" w:themeColor="text1"/>
                <w:sz w:val="26"/>
                <w:szCs w:val="26"/>
              </w:rPr>
              <w:t>)歲入預算執行概況</w:t>
            </w:r>
            <w:r w:rsidR="0067440D" w:rsidRPr="003E4FB4">
              <w:rPr>
                <w:rFonts w:ascii="標楷體" w:eastAsia="標楷體" w:hAnsi="標楷體"/>
                <w:color w:val="000000" w:themeColor="text1"/>
                <w:sz w:val="26"/>
                <w:szCs w:val="26"/>
              </w:rPr>
              <w:tab/>
            </w:r>
            <w:r w:rsidR="0067440D" w:rsidRPr="003E4FB4">
              <w:rPr>
                <w:rFonts w:ascii="標楷體" w:eastAsia="標楷體" w:hAnsi="標楷體"/>
                <w:color w:val="000000" w:themeColor="text1"/>
                <w:sz w:val="26"/>
                <w:szCs w:val="26"/>
              </w:rPr>
              <w:tab/>
            </w:r>
            <w:r w:rsidR="0067440D" w:rsidRPr="003E4FB4">
              <w:rPr>
                <w:rFonts w:ascii="標楷體" w:eastAsia="標楷體" w:hAnsi="標楷體"/>
                <w:color w:val="000000" w:themeColor="text1"/>
                <w:sz w:val="26"/>
                <w:szCs w:val="26"/>
              </w:rPr>
              <w:tab/>
            </w:r>
            <w:r w:rsidR="0067440D" w:rsidRPr="003E4FB4">
              <w:rPr>
                <w:rFonts w:ascii="標楷體" w:eastAsia="標楷體" w:hAnsi="標楷體"/>
                <w:color w:val="000000" w:themeColor="text1"/>
                <w:sz w:val="26"/>
                <w:szCs w:val="26"/>
              </w:rPr>
              <w:tab/>
            </w:r>
          </w:p>
          <w:p w:rsidR="00DD1BB7" w:rsidRPr="003E4FB4" w:rsidRDefault="00DD1BB7" w:rsidP="00DD1BB7">
            <w:pPr>
              <w:spacing w:line="360" w:lineRule="exact"/>
              <w:ind w:leftChars="350" w:left="1080" w:hangingChars="100" w:hanging="240"/>
              <w:jc w:val="both"/>
              <w:rPr>
                <w:rFonts w:ascii="標楷體" w:eastAsia="標楷體" w:hAnsi="標楷體"/>
                <w:color w:val="000000" w:themeColor="text1"/>
              </w:rPr>
            </w:pPr>
            <w:r w:rsidRPr="003E4FB4">
              <w:rPr>
                <w:rFonts w:ascii="標楷體" w:eastAsia="標楷體" w:hAnsi="標楷體" w:hint="eastAsia"/>
                <w:color w:val="000000" w:themeColor="text1"/>
              </w:rPr>
              <w:t>1.本年度部分：本年度預算數</w:t>
            </w:r>
            <w:r w:rsidR="00C518B0" w:rsidRPr="003E4FB4">
              <w:rPr>
                <w:rFonts w:ascii="標楷體" w:eastAsia="標楷體" w:hAnsi="標楷體" w:hint="eastAsia"/>
                <w:color w:val="000000" w:themeColor="text1"/>
              </w:rPr>
              <w:t>328,197,000</w:t>
            </w:r>
            <w:r w:rsidRPr="003E4FB4">
              <w:rPr>
                <w:rFonts w:ascii="標楷體" w:eastAsia="標楷體" w:hAnsi="標楷體" w:hint="eastAsia"/>
                <w:color w:val="000000" w:themeColor="text1"/>
              </w:rPr>
              <w:t>元，決算數</w:t>
            </w:r>
            <w:r w:rsidR="00C518B0" w:rsidRPr="003E4FB4">
              <w:rPr>
                <w:rFonts w:ascii="標楷體" w:eastAsia="標楷體" w:hAnsi="標楷體"/>
                <w:color w:val="000000" w:themeColor="text1"/>
              </w:rPr>
              <w:t>348,143,236</w:t>
            </w:r>
            <w:r w:rsidRPr="003E4FB4">
              <w:rPr>
                <w:rFonts w:ascii="標楷體" w:eastAsia="標楷體" w:hAnsi="標楷體" w:hint="eastAsia"/>
                <w:color w:val="000000" w:themeColor="text1"/>
              </w:rPr>
              <w:t>元(含實現數</w:t>
            </w:r>
            <w:r w:rsidR="00C518B0" w:rsidRPr="003E4FB4">
              <w:rPr>
                <w:rFonts w:ascii="標楷體" w:eastAsia="標楷體" w:hAnsi="標楷體"/>
                <w:color w:val="000000" w:themeColor="text1"/>
              </w:rPr>
              <w:t>347,644,271</w:t>
            </w:r>
            <w:r w:rsidRPr="003E4FB4">
              <w:rPr>
                <w:rFonts w:ascii="標楷體" w:eastAsia="標楷體" w:hAnsi="標楷體" w:hint="eastAsia"/>
                <w:color w:val="000000" w:themeColor="text1"/>
              </w:rPr>
              <w:t>元及應收數</w:t>
            </w:r>
            <w:r w:rsidR="00C518B0" w:rsidRPr="003E4FB4">
              <w:rPr>
                <w:rFonts w:ascii="標楷體" w:eastAsia="標楷體" w:hAnsi="標楷體"/>
                <w:color w:val="000000" w:themeColor="text1"/>
              </w:rPr>
              <w:t>498,965</w:t>
            </w:r>
            <w:r w:rsidRPr="003E4FB4">
              <w:rPr>
                <w:rFonts w:ascii="標楷體" w:eastAsia="標楷體" w:hAnsi="標楷體" w:hint="eastAsia"/>
                <w:color w:val="000000" w:themeColor="text1"/>
              </w:rPr>
              <w:t>元)，占預算數</w:t>
            </w:r>
            <w:r w:rsidR="00C518B0" w:rsidRPr="003E4FB4">
              <w:rPr>
                <w:rFonts w:ascii="標楷體" w:eastAsia="標楷體" w:hAnsi="標楷體"/>
                <w:color w:val="000000" w:themeColor="text1"/>
              </w:rPr>
              <w:t>106.08</w:t>
            </w:r>
            <w:r w:rsidRPr="003E4FB4">
              <w:rPr>
                <w:rFonts w:ascii="標楷體" w:eastAsia="標楷體" w:hAnsi="標楷體" w:hint="eastAsia"/>
                <w:color w:val="000000" w:themeColor="text1"/>
              </w:rPr>
              <w:t>％，</w:t>
            </w:r>
            <w:r w:rsidR="00B27C92" w:rsidRPr="003E4FB4">
              <w:rPr>
                <w:rFonts w:ascii="標楷體" w:eastAsia="標楷體" w:hAnsi="標楷體" w:hint="eastAsia"/>
                <w:color w:val="000000" w:themeColor="text1"/>
              </w:rPr>
              <w:t>超收</w:t>
            </w:r>
            <w:r w:rsidR="00C518B0" w:rsidRPr="003E4FB4">
              <w:rPr>
                <w:rFonts w:ascii="標楷體" w:eastAsia="標楷體" w:hAnsi="標楷體"/>
                <w:color w:val="000000" w:themeColor="text1"/>
              </w:rPr>
              <w:t>19,946,236</w:t>
            </w:r>
            <w:r w:rsidRPr="003E4FB4">
              <w:rPr>
                <w:rFonts w:ascii="標楷體" w:eastAsia="標楷體" w:hAnsi="標楷體" w:hint="eastAsia"/>
                <w:color w:val="000000" w:themeColor="text1"/>
              </w:rPr>
              <w:t xml:space="preserve">元。各項收入情形略述如下： </w:t>
            </w:r>
          </w:p>
          <w:p w:rsidR="0067440D" w:rsidRPr="003E4FB4" w:rsidRDefault="00C45FA3" w:rsidP="00A277BC">
            <w:pPr>
              <w:spacing w:line="360" w:lineRule="exact"/>
              <w:ind w:left="1560" w:hangingChars="650" w:hanging="1560"/>
              <w:jc w:val="both"/>
              <w:rPr>
                <w:rFonts w:ascii="標楷體" w:eastAsia="標楷體" w:hAnsi="標楷體"/>
                <w:color w:val="000000" w:themeColor="text1"/>
              </w:rPr>
            </w:pPr>
            <w:r w:rsidRPr="003E4FB4">
              <w:rPr>
                <w:rFonts w:ascii="標楷體" w:eastAsia="標楷體" w:hAnsi="標楷體" w:hint="eastAsia"/>
                <w:color w:val="000000" w:themeColor="text1"/>
              </w:rPr>
              <w:t xml:space="preserve">         </w:t>
            </w:r>
            <w:r w:rsidR="00DD1BB7" w:rsidRPr="003E4FB4">
              <w:rPr>
                <w:rFonts w:ascii="標楷體" w:eastAsia="標楷體" w:hAnsi="標楷體" w:hint="eastAsia"/>
                <w:color w:val="000000" w:themeColor="text1"/>
              </w:rPr>
              <w:t xml:space="preserve"> (1)罰金罰鍰及</w:t>
            </w:r>
            <w:proofErr w:type="gramStart"/>
            <w:r w:rsidR="00DD1BB7" w:rsidRPr="003E4FB4">
              <w:rPr>
                <w:rFonts w:ascii="標楷體" w:eastAsia="標楷體" w:hAnsi="標楷體" w:hint="eastAsia"/>
                <w:color w:val="000000" w:themeColor="text1"/>
              </w:rPr>
              <w:t>怠</w:t>
            </w:r>
            <w:proofErr w:type="gramEnd"/>
            <w:r w:rsidR="00DD1BB7" w:rsidRPr="003E4FB4">
              <w:rPr>
                <w:rFonts w:ascii="標楷體" w:eastAsia="標楷體" w:hAnsi="標楷體" w:hint="eastAsia"/>
                <w:color w:val="000000" w:themeColor="text1"/>
              </w:rPr>
              <w:t>金：本年度預算數</w:t>
            </w:r>
            <w:r w:rsidR="0067440D" w:rsidRPr="003E4FB4">
              <w:rPr>
                <w:rFonts w:ascii="標楷體" w:eastAsia="標楷體" w:hAnsi="標楷體"/>
                <w:color w:val="000000" w:themeColor="text1"/>
              </w:rPr>
              <w:t>20,000</w:t>
            </w:r>
            <w:r w:rsidR="00DD1BB7" w:rsidRPr="003E4FB4">
              <w:rPr>
                <w:rFonts w:ascii="標楷體" w:eastAsia="標楷體" w:hAnsi="標楷體" w:hint="eastAsia"/>
                <w:color w:val="000000" w:themeColor="text1"/>
              </w:rPr>
              <w:t>元，決算數</w:t>
            </w:r>
            <w:r w:rsidR="006C651A" w:rsidRPr="003E4FB4">
              <w:rPr>
                <w:rFonts w:ascii="標楷體" w:eastAsia="標楷體" w:hAnsi="標楷體"/>
                <w:color w:val="000000" w:themeColor="text1"/>
              </w:rPr>
              <w:t>382,253</w:t>
            </w:r>
            <w:r w:rsidR="00DD1BB7" w:rsidRPr="003E4FB4">
              <w:rPr>
                <w:rFonts w:ascii="標楷體" w:eastAsia="標楷體" w:hAnsi="標楷體" w:hint="eastAsia"/>
                <w:color w:val="000000" w:themeColor="text1"/>
              </w:rPr>
              <w:t>元</w:t>
            </w:r>
            <w:r w:rsidR="00D825AB" w:rsidRPr="003E4FB4">
              <w:rPr>
                <w:rFonts w:ascii="標楷體" w:eastAsia="標楷體" w:hAnsi="標楷體" w:hint="eastAsia"/>
                <w:color w:val="000000" w:themeColor="text1"/>
              </w:rPr>
              <w:t>(含實現數</w:t>
            </w:r>
            <w:r w:rsidR="006C651A" w:rsidRPr="003E4FB4">
              <w:rPr>
                <w:rFonts w:ascii="標楷體" w:eastAsia="標楷體" w:hAnsi="標楷體"/>
                <w:color w:val="000000" w:themeColor="text1"/>
              </w:rPr>
              <w:t>232,253</w:t>
            </w:r>
            <w:r w:rsidR="00D825AB" w:rsidRPr="003E4FB4">
              <w:rPr>
                <w:rFonts w:ascii="標楷體" w:eastAsia="標楷體" w:hAnsi="標楷體" w:hint="eastAsia"/>
                <w:color w:val="000000" w:themeColor="text1"/>
              </w:rPr>
              <w:t>元及應收數</w:t>
            </w:r>
            <w:r w:rsidR="006C651A" w:rsidRPr="003E4FB4">
              <w:rPr>
                <w:rFonts w:ascii="標楷體" w:eastAsia="標楷體" w:hAnsi="標楷體"/>
                <w:color w:val="000000" w:themeColor="text1"/>
              </w:rPr>
              <w:t>150,000</w:t>
            </w:r>
            <w:r w:rsidR="00D825AB" w:rsidRPr="003E4FB4">
              <w:rPr>
                <w:rFonts w:ascii="標楷體" w:eastAsia="標楷體" w:hAnsi="標楷體" w:hint="eastAsia"/>
                <w:color w:val="000000" w:themeColor="text1"/>
              </w:rPr>
              <w:t>元)</w:t>
            </w:r>
            <w:r w:rsidR="00DD1BB7" w:rsidRPr="003E4FB4">
              <w:rPr>
                <w:rFonts w:ascii="標楷體" w:eastAsia="標楷體" w:hAnsi="標楷體" w:hint="eastAsia"/>
                <w:color w:val="000000" w:themeColor="text1"/>
              </w:rPr>
              <w:t>，占預算數</w:t>
            </w:r>
            <w:r w:rsidR="006C651A" w:rsidRPr="003E4FB4">
              <w:rPr>
                <w:rFonts w:ascii="標楷體" w:eastAsia="標楷體" w:hAnsi="標楷體"/>
                <w:color w:val="000000" w:themeColor="text1"/>
              </w:rPr>
              <w:t>1,911.27</w:t>
            </w:r>
            <w:r w:rsidR="00DD1BB7" w:rsidRPr="003E4FB4">
              <w:rPr>
                <w:rFonts w:ascii="標楷體" w:eastAsia="標楷體" w:hAnsi="標楷體" w:hint="eastAsia"/>
                <w:color w:val="000000" w:themeColor="text1"/>
              </w:rPr>
              <w:t>％，</w:t>
            </w:r>
            <w:r w:rsidR="001E3E29" w:rsidRPr="003E4FB4">
              <w:rPr>
                <w:rFonts w:ascii="標楷體" w:eastAsia="標楷體" w:hAnsi="標楷體" w:hint="eastAsia"/>
                <w:color w:val="000000" w:themeColor="text1"/>
                <w:lang w:eastAsia="zh-HK"/>
              </w:rPr>
              <w:t>超收</w:t>
            </w:r>
            <w:r w:rsidR="006C651A" w:rsidRPr="003E4FB4">
              <w:rPr>
                <w:rFonts w:ascii="標楷體" w:eastAsia="標楷體" w:hAnsi="標楷體"/>
                <w:color w:val="000000" w:themeColor="text1"/>
              </w:rPr>
              <w:t>362,253</w:t>
            </w:r>
            <w:r w:rsidR="00DD1BB7" w:rsidRPr="003E4FB4">
              <w:rPr>
                <w:rFonts w:ascii="標楷體" w:eastAsia="標楷體" w:hAnsi="標楷體" w:hint="eastAsia"/>
                <w:color w:val="000000" w:themeColor="text1"/>
              </w:rPr>
              <w:t>元，係忽視少年教養</w:t>
            </w:r>
            <w:r w:rsidR="00621FB5" w:rsidRPr="003E4FB4">
              <w:rPr>
                <w:rFonts w:ascii="標楷體" w:eastAsia="標楷體" w:hAnsi="標楷體" w:hint="eastAsia"/>
                <w:color w:val="000000" w:themeColor="text1"/>
              </w:rPr>
              <w:t>、</w:t>
            </w:r>
            <w:r w:rsidR="00DD1BB7" w:rsidRPr="003E4FB4">
              <w:rPr>
                <w:rFonts w:ascii="標楷體" w:eastAsia="標楷體" w:hAnsi="標楷體" w:hint="eastAsia"/>
                <w:color w:val="000000" w:themeColor="text1"/>
              </w:rPr>
              <w:t>證人無正當理由未到庭作證</w:t>
            </w:r>
            <w:r w:rsidR="00CF1B14" w:rsidRPr="003E4FB4">
              <w:rPr>
                <w:rFonts w:ascii="標楷體" w:eastAsia="標楷體" w:hAnsi="標楷體" w:hint="eastAsia"/>
                <w:color w:val="000000" w:themeColor="text1"/>
              </w:rPr>
              <w:t>及妨礙拒絶及規避檢查行為裁定科以罰鍰</w:t>
            </w:r>
            <w:r w:rsidR="00DD1BB7" w:rsidRPr="003E4FB4">
              <w:rPr>
                <w:rFonts w:ascii="標楷體" w:eastAsia="標楷體" w:hAnsi="標楷體" w:hint="eastAsia"/>
                <w:color w:val="000000" w:themeColor="text1"/>
              </w:rPr>
              <w:t>等</w:t>
            </w:r>
            <w:r w:rsidR="00FB2B09" w:rsidRPr="003E4FB4">
              <w:rPr>
                <w:rFonts w:ascii="標楷體" w:eastAsia="標楷體" w:hAnsi="標楷體" w:hint="eastAsia"/>
                <w:color w:val="000000" w:themeColor="text1"/>
                <w:lang w:eastAsia="zh-HK"/>
              </w:rPr>
              <w:t>收</w:t>
            </w:r>
            <w:r w:rsidR="00DD1BB7" w:rsidRPr="003E4FB4">
              <w:rPr>
                <w:rFonts w:ascii="標楷體" w:eastAsia="標楷體" w:hAnsi="標楷體" w:hint="eastAsia"/>
                <w:color w:val="000000" w:themeColor="text1"/>
              </w:rPr>
              <w:t>入。</w:t>
            </w:r>
          </w:p>
          <w:p w:rsidR="002277FD" w:rsidRPr="003E4FB4" w:rsidRDefault="00A277BC" w:rsidP="002277FD">
            <w:pPr>
              <w:spacing w:line="360" w:lineRule="exact"/>
              <w:ind w:left="1560" w:hangingChars="650" w:hanging="1560"/>
              <w:jc w:val="both"/>
              <w:rPr>
                <w:rFonts w:ascii="標楷體" w:eastAsia="標楷體" w:hAnsi="標楷體"/>
                <w:color w:val="000000" w:themeColor="text1"/>
              </w:rPr>
            </w:pPr>
            <w:r w:rsidRPr="003E4FB4">
              <w:rPr>
                <w:rFonts w:ascii="標楷體" w:eastAsia="標楷體" w:hAnsi="標楷體" w:hint="eastAsia"/>
                <w:color w:val="000000" w:themeColor="text1"/>
              </w:rPr>
              <w:t xml:space="preserve">          </w:t>
            </w:r>
            <w:r w:rsidR="00DD1BB7" w:rsidRPr="003E4FB4">
              <w:rPr>
                <w:rFonts w:ascii="標楷體" w:eastAsia="標楷體" w:hAnsi="標楷體" w:hint="eastAsia"/>
                <w:color w:val="000000" w:themeColor="text1"/>
              </w:rPr>
              <w:t>(2)沒入及沒收財物：本年度預算數</w:t>
            </w:r>
            <w:r w:rsidR="006C651A" w:rsidRPr="003E4FB4">
              <w:rPr>
                <w:rFonts w:ascii="標楷體" w:eastAsia="標楷體" w:hAnsi="標楷體"/>
                <w:color w:val="000000" w:themeColor="text1"/>
              </w:rPr>
              <w:t>2,600,000</w:t>
            </w:r>
            <w:r w:rsidR="00DD1BB7" w:rsidRPr="003E4FB4">
              <w:rPr>
                <w:rFonts w:ascii="標楷體" w:eastAsia="標楷體" w:hAnsi="標楷體" w:hint="eastAsia"/>
                <w:color w:val="000000" w:themeColor="text1"/>
              </w:rPr>
              <w:t>元，決算數</w:t>
            </w:r>
            <w:r w:rsidR="006C651A" w:rsidRPr="003E4FB4">
              <w:rPr>
                <w:rFonts w:ascii="標楷體" w:eastAsia="標楷體" w:hAnsi="標楷體"/>
                <w:color w:val="000000" w:themeColor="text1"/>
              </w:rPr>
              <w:t>7,382,731</w:t>
            </w:r>
            <w:r w:rsidR="00DD1BB7" w:rsidRPr="003E4FB4">
              <w:rPr>
                <w:rFonts w:ascii="標楷體" w:eastAsia="標楷體" w:hAnsi="標楷體" w:hint="eastAsia"/>
                <w:color w:val="000000" w:themeColor="text1"/>
              </w:rPr>
              <w:t>元，占預算數</w:t>
            </w:r>
            <w:r w:rsidR="006C651A" w:rsidRPr="003E4FB4">
              <w:rPr>
                <w:rFonts w:ascii="標楷體" w:eastAsia="標楷體" w:hAnsi="標楷體"/>
                <w:color w:val="000000" w:themeColor="text1"/>
              </w:rPr>
              <w:t>283.95</w:t>
            </w:r>
            <w:r w:rsidR="00DD1BB7" w:rsidRPr="003E4FB4">
              <w:rPr>
                <w:rFonts w:ascii="標楷體" w:eastAsia="標楷體" w:hAnsi="標楷體" w:hint="eastAsia"/>
                <w:color w:val="000000" w:themeColor="text1"/>
              </w:rPr>
              <w:t>％，</w:t>
            </w:r>
            <w:r w:rsidR="0067440D" w:rsidRPr="003E4FB4">
              <w:rPr>
                <w:rFonts w:ascii="標楷體" w:eastAsia="標楷體" w:hAnsi="標楷體" w:hint="eastAsia"/>
                <w:color w:val="000000" w:themeColor="text1"/>
                <w:lang w:eastAsia="zh-HK"/>
              </w:rPr>
              <w:t>超收</w:t>
            </w:r>
            <w:r w:rsidR="006C651A" w:rsidRPr="003E4FB4">
              <w:rPr>
                <w:rFonts w:ascii="標楷體" w:eastAsia="標楷體" w:hAnsi="標楷體"/>
                <w:color w:val="000000" w:themeColor="text1"/>
              </w:rPr>
              <w:t>4,782,731</w:t>
            </w:r>
            <w:r w:rsidR="00DD1BB7" w:rsidRPr="003E4FB4">
              <w:rPr>
                <w:rFonts w:ascii="標楷體" w:eastAsia="標楷體" w:hAnsi="標楷體" w:hint="eastAsia"/>
                <w:color w:val="000000" w:themeColor="text1"/>
              </w:rPr>
              <w:t>元，係沒入刑事訴訟案件保證金等收入。</w:t>
            </w:r>
          </w:p>
          <w:p w:rsidR="00AC1DCF" w:rsidRPr="003E4FB4" w:rsidRDefault="002277FD" w:rsidP="002277FD">
            <w:pPr>
              <w:spacing w:line="360" w:lineRule="exact"/>
              <w:ind w:leftChars="500" w:left="1560" w:hangingChars="150" w:hanging="360"/>
              <w:jc w:val="both"/>
              <w:rPr>
                <w:rFonts w:ascii="標楷體" w:eastAsia="標楷體" w:hAnsi="標楷體"/>
                <w:color w:val="000000" w:themeColor="text1"/>
              </w:rPr>
            </w:pPr>
            <w:r w:rsidRPr="003E4FB4">
              <w:rPr>
                <w:rFonts w:ascii="標楷體" w:eastAsia="標楷體" w:hAnsi="標楷體"/>
                <w:color w:val="000000" w:themeColor="text1"/>
              </w:rPr>
              <w:t>(3)</w:t>
            </w:r>
            <w:r w:rsidR="00AC1DCF" w:rsidRPr="003E4FB4">
              <w:rPr>
                <w:rFonts w:ascii="標楷體" w:eastAsia="標楷體" w:hAnsi="標楷體" w:hint="eastAsia"/>
                <w:color w:val="000000" w:themeColor="text1"/>
              </w:rPr>
              <w:t>賠償收入：本年度未編列預算數，決算數</w:t>
            </w:r>
            <w:r w:rsidR="006C651A" w:rsidRPr="003E4FB4">
              <w:rPr>
                <w:rFonts w:ascii="標楷體" w:eastAsia="標楷體" w:hAnsi="標楷體"/>
                <w:color w:val="000000" w:themeColor="text1"/>
              </w:rPr>
              <w:t>71,034</w:t>
            </w:r>
            <w:r w:rsidR="00AC1DCF" w:rsidRPr="003E4FB4">
              <w:rPr>
                <w:rFonts w:ascii="標楷體" w:eastAsia="標楷體" w:hAnsi="標楷體" w:hint="eastAsia"/>
                <w:color w:val="000000" w:themeColor="text1"/>
              </w:rPr>
              <w:t>元，超收</w:t>
            </w:r>
            <w:r w:rsidR="006C651A" w:rsidRPr="003E4FB4">
              <w:rPr>
                <w:rFonts w:ascii="標楷體" w:eastAsia="標楷體" w:hAnsi="標楷體"/>
                <w:color w:val="000000" w:themeColor="text1"/>
              </w:rPr>
              <w:t>71,034</w:t>
            </w:r>
            <w:r w:rsidR="00AC1DCF" w:rsidRPr="003E4FB4">
              <w:rPr>
                <w:rFonts w:ascii="標楷體" w:eastAsia="標楷體" w:hAnsi="標楷體" w:hint="eastAsia"/>
                <w:color w:val="000000" w:themeColor="text1"/>
              </w:rPr>
              <w:t>元，係廠商未依約履約之違約金收入。</w:t>
            </w:r>
          </w:p>
          <w:p w:rsidR="00AC1DCF" w:rsidRPr="003E4FB4" w:rsidRDefault="00DD1BB7" w:rsidP="00AC1DCF">
            <w:pPr>
              <w:spacing w:line="360" w:lineRule="exact"/>
              <w:ind w:leftChars="500" w:left="1560" w:hangingChars="150" w:hanging="360"/>
              <w:jc w:val="both"/>
              <w:rPr>
                <w:rFonts w:ascii="標楷體" w:eastAsia="標楷體" w:hAnsi="標楷體"/>
                <w:color w:val="000000" w:themeColor="text1"/>
              </w:rPr>
            </w:pPr>
            <w:r w:rsidRPr="003E4FB4">
              <w:rPr>
                <w:rFonts w:ascii="標楷體" w:eastAsia="標楷體" w:hAnsi="標楷體" w:hint="eastAsia"/>
                <w:color w:val="000000" w:themeColor="text1"/>
              </w:rPr>
              <w:t>(</w:t>
            </w:r>
            <w:r w:rsidR="00AC1DCF" w:rsidRPr="003E4FB4">
              <w:rPr>
                <w:rFonts w:ascii="標楷體" w:eastAsia="標楷體" w:hAnsi="標楷體"/>
                <w:color w:val="000000" w:themeColor="text1"/>
              </w:rPr>
              <w:t>4</w:t>
            </w:r>
            <w:r w:rsidRPr="003E4FB4">
              <w:rPr>
                <w:rFonts w:ascii="標楷體" w:eastAsia="標楷體" w:hAnsi="標楷體" w:hint="eastAsia"/>
                <w:color w:val="000000" w:themeColor="text1"/>
              </w:rPr>
              <w:t>)司法規費收入：本年度預算數</w:t>
            </w:r>
            <w:r w:rsidR="006C651A" w:rsidRPr="003E4FB4">
              <w:rPr>
                <w:rFonts w:ascii="標楷體" w:eastAsia="標楷體" w:hAnsi="標楷體"/>
                <w:color w:val="000000" w:themeColor="text1"/>
              </w:rPr>
              <w:t>288,077,000</w:t>
            </w:r>
            <w:r w:rsidRPr="003E4FB4">
              <w:rPr>
                <w:rFonts w:ascii="標楷體" w:eastAsia="標楷體" w:hAnsi="標楷體" w:hint="eastAsia"/>
                <w:color w:val="000000" w:themeColor="text1"/>
              </w:rPr>
              <w:t>元，決算數</w:t>
            </w:r>
            <w:r w:rsidR="006C651A" w:rsidRPr="003E4FB4">
              <w:rPr>
                <w:rFonts w:ascii="標楷體" w:eastAsia="標楷體" w:hAnsi="標楷體"/>
                <w:color w:val="000000" w:themeColor="text1"/>
              </w:rPr>
              <w:t>315,944,380</w:t>
            </w:r>
            <w:r w:rsidRPr="003E4FB4">
              <w:rPr>
                <w:rFonts w:ascii="標楷體" w:eastAsia="標楷體" w:hAnsi="標楷體" w:hint="eastAsia"/>
                <w:color w:val="000000" w:themeColor="text1"/>
              </w:rPr>
              <w:t>元(含實現數</w:t>
            </w:r>
            <w:r w:rsidR="006C651A" w:rsidRPr="003E4FB4">
              <w:rPr>
                <w:rFonts w:ascii="標楷體" w:eastAsia="標楷體" w:hAnsi="標楷體"/>
                <w:color w:val="000000" w:themeColor="text1"/>
              </w:rPr>
              <w:t>315,595,415</w:t>
            </w:r>
            <w:r w:rsidRPr="003E4FB4">
              <w:rPr>
                <w:rFonts w:ascii="標楷體" w:eastAsia="標楷體" w:hAnsi="標楷體" w:hint="eastAsia"/>
                <w:color w:val="000000" w:themeColor="text1"/>
              </w:rPr>
              <w:t>元及應收數</w:t>
            </w:r>
            <w:r w:rsidR="009A3C2E" w:rsidRPr="003E4FB4">
              <w:rPr>
                <w:rFonts w:ascii="標楷體" w:eastAsia="標楷體" w:hAnsi="標楷體"/>
                <w:color w:val="000000" w:themeColor="text1"/>
              </w:rPr>
              <w:t>348,965</w:t>
            </w:r>
            <w:r w:rsidRPr="003E4FB4">
              <w:rPr>
                <w:rFonts w:ascii="標楷體" w:eastAsia="標楷體" w:hAnsi="標楷體" w:hint="eastAsia"/>
                <w:color w:val="000000" w:themeColor="text1"/>
              </w:rPr>
              <w:t>元)，占預算數</w:t>
            </w:r>
            <w:r w:rsidR="009A3C2E" w:rsidRPr="003E4FB4">
              <w:rPr>
                <w:rFonts w:ascii="標楷體" w:eastAsia="標楷體" w:hAnsi="標楷體"/>
                <w:color w:val="000000" w:themeColor="text1"/>
              </w:rPr>
              <w:t>109.67</w:t>
            </w:r>
            <w:r w:rsidRPr="003E4FB4">
              <w:rPr>
                <w:rFonts w:ascii="標楷體" w:eastAsia="標楷體" w:hAnsi="標楷體" w:hint="eastAsia"/>
                <w:color w:val="000000" w:themeColor="text1"/>
              </w:rPr>
              <w:t>％，</w:t>
            </w:r>
            <w:r w:rsidR="00583B94" w:rsidRPr="003E4FB4">
              <w:rPr>
                <w:rFonts w:ascii="標楷體" w:eastAsia="標楷體" w:hAnsi="標楷體" w:hint="eastAsia"/>
                <w:color w:val="000000" w:themeColor="text1"/>
              </w:rPr>
              <w:t>超收</w:t>
            </w:r>
            <w:r w:rsidR="009A3C2E" w:rsidRPr="003E4FB4">
              <w:rPr>
                <w:rFonts w:ascii="標楷體" w:eastAsia="標楷體" w:hAnsi="標楷體"/>
                <w:color w:val="000000" w:themeColor="text1"/>
              </w:rPr>
              <w:t>27,867,380</w:t>
            </w:r>
            <w:r w:rsidRPr="003E4FB4">
              <w:rPr>
                <w:rFonts w:ascii="標楷體" w:eastAsia="標楷體" w:hAnsi="標楷體" w:hint="eastAsia"/>
                <w:color w:val="000000" w:themeColor="text1"/>
              </w:rPr>
              <w:t>元，係民事訴訟案件、非訟事件、公證案件及行政訴訟案件等規費收入。</w:t>
            </w:r>
          </w:p>
          <w:p w:rsidR="00DD1BB7" w:rsidRPr="003E4FB4" w:rsidRDefault="00AB6313" w:rsidP="00DD1BB7">
            <w:pPr>
              <w:spacing w:line="360" w:lineRule="exact"/>
              <w:ind w:left="1560" w:hangingChars="650" w:hanging="1560"/>
              <w:jc w:val="both"/>
              <w:rPr>
                <w:rFonts w:ascii="標楷體" w:eastAsia="標楷體" w:hAnsi="標楷體"/>
                <w:color w:val="000000" w:themeColor="text1"/>
              </w:rPr>
            </w:pPr>
            <w:r w:rsidRPr="003E4FB4">
              <w:rPr>
                <w:rFonts w:ascii="標楷體" w:eastAsia="標楷體" w:hAnsi="標楷體" w:hint="eastAsia"/>
                <w:color w:val="000000" w:themeColor="text1"/>
              </w:rPr>
              <w:t xml:space="preserve">          (</w:t>
            </w:r>
            <w:r w:rsidR="00AC1DCF" w:rsidRPr="003E4FB4">
              <w:rPr>
                <w:rFonts w:ascii="標楷體" w:eastAsia="標楷體" w:hAnsi="標楷體"/>
                <w:color w:val="000000" w:themeColor="text1"/>
              </w:rPr>
              <w:t>5</w:t>
            </w:r>
            <w:r w:rsidR="00DD1BB7" w:rsidRPr="003E4FB4">
              <w:rPr>
                <w:rFonts w:ascii="標楷體" w:eastAsia="標楷體" w:hAnsi="標楷體" w:hint="eastAsia"/>
                <w:color w:val="000000" w:themeColor="text1"/>
              </w:rPr>
              <w:t>)使用規費收入</w:t>
            </w:r>
            <w:r w:rsidR="00DD1BB7" w:rsidRPr="003E4FB4">
              <w:rPr>
                <w:rFonts w:ascii="標楷體" w:eastAsia="標楷體" w:hAnsi="標楷體" w:hint="eastAsia"/>
                <w:color w:val="000000" w:themeColor="text1"/>
                <w:sz w:val="22"/>
              </w:rPr>
              <w:t>：</w:t>
            </w:r>
            <w:r w:rsidR="00DD1BB7" w:rsidRPr="003E4FB4">
              <w:rPr>
                <w:rFonts w:ascii="標楷體" w:eastAsia="標楷體" w:hAnsi="標楷體" w:hint="eastAsia"/>
                <w:color w:val="000000" w:themeColor="text1"/>
              </w:rPr>
              <w:t>本年度預算數</w:t>
            </w:r>
            <w:r w:rsidR="002703CC" w:rsidRPr="003E4FB4">
              <w:rPr>
                <w:rFonts w:ascii="標楷體" w:eastAsia="標楷體" w:hAnsi="標楷體"/>
                <w:color w:val="000000" w:themeColor="text1"/>
              </w:rPr>
              <w:t>2,520,000</w:t>
            </w:r>
            <w:r w:rsidR="00DD1BB7" w:rsidRPr="003E4FB4">
              <w:rPr>
                <w:rFonts w:ascii="標楷體" w:eastAsia="標楷體" w:hAnsi="標楷體" w:hint="eastAsia"/>
                <w:color w:val="000000" w:themeColor="text1"/>
              </w:rPr>
              <w:t>元，決算數</w:t>
            </w:r>
            <w:r w:rsidR="002703CC" w:rsidRPr="003E4FB4">
              <w:rPr>
                <w:rFonts w:ascii="標楷體" w:eastAsia="標楷體" w:hAnsi="標楷體"/>
                <w:color w:val="000000" w:themeColor="text1"/>
              </w:rPr>
              <w:t>3,551,316</w:t>
            </w:r>
            <w:r w:rsidR="00DD1BB7" w:rsidRPr="003E4FB4">
              <w:rPr>
                <w:rFonts w:ascii="標楷體" w:eastAsia="標楷體" w:hAnsi="標楷體" w:hint="eastAsia"/>
                <w:color w:val="000000" w:themeColor="text1"/>
              </w:rPr>
              <w:t>元，占預算數</w:t>
            </w:r>
            <w:r w:rsidR="002703CC" w:rsidRPr="003E4FB4">
              <w:rPr>
                <w:rFonts w:ascii="標楷體" w:eastAsia="標楷體" w:hAnsi="標楷體"/>
                <w:color w:val="000000" w:themeColor="text1"/>
              </w:rPr>
              <w:t>140.93</w:t>
            </w:r>
            <w:r w:rsidR="00DD1BB7" w:rsidRPr="003E4FB4">
              <w:rPr>
                <w:rFonts w:ascii="標楷體" w:eastAsia="標楷體" w:hAnsi="標楷體" w:hint="eastAsia"/>
                <w:color w:val="000000" w:themeColor="text1"/>
              </w:rPr>
              <w:t>％，超收</w:t>
            </w:r>
            <w:r w:rsidR="002703CC" w:rsidRPr="003E4FB4">
              <w:rPr>
                <w:rFonts w:ascii="標楷體" w:eastAsia="標楷體" w:hAnsi="標楷體"/>
                <w:color w:val="000000" w:themeColor="text1"/>
              </w:rPr>
              <w:t>1,031,316</w:t>
            </w:r>
            <w:r w:rsidR="00DD1BB7" w:rsidRPr="003E4FB4">
              <w:rPr>
                <w:rFonts w:ascii="標楷體" w:eastAsia="標楷體" w:hAnsi="標楷體" w:hint="eastAsia"/>
                <w:color w:val="000000" w:themeColor="text1"/>
              </w:rPr>
              <w:t>元，係訴訟文件閱卷資料申請、投標文件、電子卷證等收入。</w:t>
            </w:r>
          </w:p>
          <w:p w:rsidR="00DD1BB7" w:rsidRPr="003E4FB4" w:rsidRDefault="00DD1BB7" w:rsidP="008A00C7">
            <w:pPr>
              <w:spacing w:line="360" w:lineRule="exact"/>
              <w:ind w:left="1560" w:hangingChars="650" w:hanging="1560"/>
              <w:jc w:val="both"/>
              <w:rPr>
                <w:rFonts w:ascii="標楷體" w:eastAsia="標楷體" w:hAnsi="標楷體"/>
                <w:color w:val="000000" w:themeColor="text1"/>
              </w:rPr>
            </w:pPr>
            <w:r w:rsidRPr="003E4FB4">
              <w:rPr>
                <w:rFonts w:ascii="標楷體" w:eastAsia="標楷體" w:hAnsi="標楷體" w:hint="eastAsia"/>
                <w:color w:val="000000" w:themeColor="text1"/>
              </w:rPr>
              <w:t xml:space="preserve">　　      (</w:t>
            </w:r>
            <w:r w:rsidR="00AC1DCF" w:rsidRPr="003E4FB4">
              <w:rPr>
                <w:rFonts w:ascii="標楷體" w:eastAsia="標楷體" w:hAnsi="標楷體"/>
                <w:color w:val="000000" w:themeColor="text1"/>
              </w:rPr>
              <w:t>6</w:t>
            </w:r>
            <w:r w:rsidRPr="003E4FB4">
              <w:rPr>
                <w:rFonts w:ascii="標楷體" w:eastAsia="標楷體" w:hAnsi="標楷體" w:hint="eastAsia"/>
                <w:color w:val="000000" w:themeColor="text1"/>
              </w:rPr>
              <w:t>)財產孳息：本年度預算數</w:t>
            </w:r>
            <w:r w:rsidR="002703CC" w:rsidRPr="003E4FB4">
              <w:rPr>
                <w:rFonts w:ascii="標楷體" w:eastAsia="標楷體" w:hAnsi="標楷體"/>
                <w:color w:val="000000" w:themeColor="text1"/>
              </w:rPr>
              <w:t>240,000</w:t>
            </w:r>
            <w:r w:rsidRPr="003E4FB4">
              <w:rPr>
                <w:rFonts w:ascii="標楷體" w:eastAsia="標楷體" w:hAnsi="標楷體" w:hint="eastAsia"/>
                <w:color w:val="000000" w:themeColor="text1"/>
              </w:rPr>
              <w:t>元，決算數</w:t>
            </w:r>
            <w:r w:rsidR="002703CC" w:rsidRPr="003E4FB4">
              <w:rPr>
                <w:rFonts w:ascii="標楷體" w:eastAsia="標楷體" w:hAnsi="標楷體"/>
                <w:color w:val="000000" w:themeColor="text1"/>
              </w:rPr>
              <w:t>357,439</w:t>
            </w:r>
            <w:r w:rsidRPr="003E4FB4">
              <w:rPr>
                <w:rFonts w:ascii="標楷體" w:eastAsia="標楷體" w:hAnsi="標楷體" w:hint="eastAsia"/>
                <w:color w:val="000000" w:themeColor="text1"/>
              </w:rPr>
              <w:t>元，占預算數</w:t>
            </w:r>
            <w:r w:rsidR="002703CC" w:rsidRPr="003E4FB4">
              <w:rPr>
                <w:rFonts w:ascii="標楷體" w:eastAsia="標楷體" w:hAnsi="標楷體"/>
                <w:color w:val="000000" w:themeColor="text1"/>
              </w:rPr>
              <w:t>148.93</w:t>
            </w:r>
            <w:r w:rsidRPr="003E4FB4">
              <w:rPr>
                <w:rFonts w:ascii="標楷體" w:eastAsia="標楷體" w:hAnsi="標楷體" w:hint="eastAsia"/>
                <w:color w:val="000000" w:themeColor="text1"/>
              </w:rPr>
              <w:t>％，</w:t>
            </w:r>
            <w:r w:rsidR="002703CC" w:rsidRPr="003E4FB4">
              <w:rPr>
                <w:rFonts w:ascii="標楷體" w:eastAsia="標楷體" w:hAnsi="標楷體" w:hint="eastAsia"/>
                <w:color w:val="000000" w:themeColor="text1"/>
                <w:lang w:eastAsia="zh-HK"/>
              </w:rPr>
              <w:t>超收</w:t>
            </w:r>
            <w:r w:rsidR="002703CC" w:rsidRPr="003E4FB4">
              <w:rPr>
                <w:rFonts w:ascii="標楷體" w:eastAsia="標楷體" w:hAnsi="標楷體"/>
                <w:color w:val="000000" w:themeColor="text1"/>
              </w:rPr>
              <w:t>117,439</w:t>
            </w:r>
            <w:r w:rsidRPr="003E4FB4">
              <w:rPr>
                <w:rFonts w:ascii="標楷體" w:eastAsia="標楷體" w:hAnsi="標楷體" w:hint="eastAsia"/>
                <w:color w:val="000000" w:themeColor="text1"/>
              </w:rPr>
              <w:t>元，係本院場地借用租金收入。</w:t>
            </w:r>
          </w:p>
          <w:p w:rsidR="00DD1BB7" w:rsidRPr="003E4FB4" w:rsidRDefault="002277FD" w:rsidP="008A00C7">
            <w:pPr>
              <w:spacing w:line="360" w:lineRule="exact"/>
              <w:ind w:leftChars="500" w:left="1560" w:hangingChars="150" w:hanging="360"/>
              <w:jc w:val="both"/>
              <w:rPr>
                <w:rFonts w:ascii="標楷體" w:eastAsia="標楷體" w:hAnsi="標楷體"/>
                <w:color w:val="000000" w:themeColor="text1"/>
              </w:rPr>
            </w:pPr>
            <w:r w:rsidRPr="003E4FB4">
              <w:rPr>
                <w:rFonts w:ascii="標楷體" w:eastAsia="標楷體" w:hAnsi="標楷體"/>
                <w:color w:val="000000" w:themeColor="text1"/>
              </w:rPr>
              <w:t>(7)</w:t>
            </w:r>
            <w:r w:rsidR="00DD1BB7" w:rsidRPr="003E4FB4">
              <w:rPr>
                <w:rFonts w:ascii="標楷體" w:eastAsia="標楷體" w:hAnsi="標楷體" w:hint="eastAsia"/>
                <w:color w:val="000000" w:themeColor="text1"/>
              </w:rPr>
              <w:t>廢舊物資售價：本年度預算數</w:t>
            </w:r>
            <w:r w:rsidR="002703CC" w:rsidRPr="003E4FB4">
              <w:rPr>
                <w:rFonts w:ascii="標楷體" w:eastAsia="標楷體" w:hAnsi="標楷體"/>
                <w:color w:val="000000" w:themeColor="text1"/>
              </w:rPr>
              <w:t>240,000</w:t>
            </w:r>
            <w:r w:rsidR="00DD1BB7" w:rsidRPr="003E4FB4">
              <w:rPr>
                <w:rFonts w:ascii="標楷體" w:eastAsia="標楷體" w:hAnsi="標楷體" w:hint="eastAsia"/>
                <w:color w:val="000000" w:themeColor="text1"/>
              </w:rPr>
              <w:t>元，決算數</w:t>
            </w:r>
            <w:r w:rsidR="002703CC" w:rsidRPr="003E4FB4">
              <w:rPr>
                <w:rFonts w:ascii="標楷體" w:eastAsia="標楷體" w:hAnsi="標楷體"/>
                <w:color w:val="000000" w:themeColor="text1"/>
              </w:rPr>
              <w:t>371,335</w:t>
            </w:r>
            <w:r w:rsidR="00DD1BB7" w:rsidRPr="003E4FB4">
              <w:rPr>
                <w:rFonts w:ascii="標楷體" w:eastAsia="標楷體" w:hAnsi="標楷體" w:hint="eastAsia"/>
                <w:color w:val="000000" w:themeColor="text1"/>
              </w:rPr>
              <w:t>元，占預算數</w:t>
            </w:r>
            <w:r w:rsidR="002703CC" w:rsidRPr="003E4FB4">
              <w:rPr>
                <w:rFonts w:ascii="標楷體" w:eastAsia="標楷體" w:hAnsi="標楷體"/>
                <w:color w:val="000000" w:themeColor="text1"/>
              </w:rPr>
              <w:t>154.72</w:t>
            </w:r>
            <w:r w:rsidR="00DD1BB7" w:rsidRPr="003E4FB4">
              <w:rPr>
                <w:rFonts w:ascii="標楷體" w:eastAsia="標楷體" w:hAnsi="標楷體" w:hint="eastAsia"/>
                <w:color w:val="000000" w:themeColor="text1"/>
              </w:rPr>
              <w:t>％，</w:t>
            </w:r>
            <w:r w:rsidR="00F15FCE" w:rsidRPr="003E4FB4">
              <w:rPr>
                <w:rFonts w:ascii="標楷體" w:eastAsia="標楷體" w:hAnsi="標楷體" w:hint="eastAsia"/>
                <w:color w:val="000000" w:themeColor="text1"/>
                <w:lang w:eastAsia="zh-HK"/>
              </w:rPr>
              <w:t>超收</w:t>
            </w:r>
            <w:r w:rsidR="002703CC" w:rsidRPr="003E4FB4">
              <w:rPr>
                <w:rFonts w:ascii="標楷體" w:eastAsia="標楷體" w:hAnsi="標楷體"/>
                <w:color w:val="000000" w:themeColor="text1"/>
              </w:rPr>
              <w:t>131,335</w:t>
            </w:r>
            <w:r w:rsidR="00DD1BB7" w:rsidRPr="003E4FB4">
              <w:rPr>
                <w:rFonts w:ascii="標楷體" w:eastAsia="標楷體" w:hAnsi="標楷體" w:hint="eastAsia"/>
                <w:color w:val="000000" w:themeColor="text1"/>
              </w:rPr>
              <w:t>元，係拍賣報廢物資等收入。</w:t>
            </w:r>
          </w:p>
          <w:p w:rsidR="00DD1BB7" w:rsidRPr="003E4FB4" w:rsidRDefault="00AB6313" w:rsidP="00DD1BB7">
            <w:pPr>
              <w:spacing w:line="360" w:lineRule="exact"/>
              <w:ind w:left="1560" w:hangingChars="650" w:hanging="1560"/>
              <w:jc w:val="both"/>
              <w:rPr>
                <w:rFonts w:ascii="標楷體" w:eastAsia="標楷體" w:hAnsi="標楷體"/>
                <w:color w:val="000000" w:themeColor="text1"/>
              </w:rPr>
            </w:pPr>
            <w:r w:rsidRPr="003E4FB4">
              <w:rPr>
                <w:rFonts w:ascii="標楷體" w:eastAsia="標楷體" w:hAnsi="標楷體" w:hint="eastAsia"/>
                <w:color w:val="000000" w:themeColor="text1"/>
              </w:rPr>
              <w:t xml:space="preserve">          (</w:t>
            </w:r>
            <w:r w:rsidR="00771551" w:rsidRPr="003E4FB4">
              <w:rPr>
                <w:rFonts w:ascii="標楷體" w:eastAsia="標楷體" w:hAnsi="標楷體" w:hint="eastAsia"/>
                <w:color w:val="000000" w:themeColor="text1"/>
              </w:rPr>
              <w:t>8</w:t>
            </w:r>
            <w:r w:rsidR="00DD1BB7" w:rsidRPr="003E4FB4">
              <w:rPr>
                <w:rFonts w:ascii="標楷體" w:eastAsia="標楷體" w:hAnsi="標楷體" w:hint="eastAsia"/>
                <w:color w:val="000000" w:themeColor="text1"/>
              </w:rPr>
              <w:t>)雜項收入：本年度預算數</w:t>
            </w:r>
            <w:r w:rsidR="002703CC" w:rsidRPr="003E4FB4">
              <w:rPr>
                <w:rFonts w:ascii="標楷體" w:eastAsia="標楷體" w:hAnsi="標楷體"/>
                <w:color w:val="000000" w:themeColor="text1"/>
              </w:rPr>
              <w:t>34,500,000</w:t>
            </w:r>
            <w:r w:rsidR="00DD1BB7" w:rsidRPr="003E4FB4">
              <w:rPr>
                <w:rFonts w:ascii="標楷體" w:eastAsia="標楷體" w:hAnsi="標楷體" w:hint="eastAsia"/>
                <w:color w:val="000000" w:themeColor="text1"/>
              </w:rPr>
              <w:t>元，決算數</w:t>
            </w:r>
            <w:r w:rsidR="002703CC" w:rsidRPr="003E4FB4">
              <w:rPr>
                <w:rFonts w:ascii="標楷體" w:eastAsia="標楷體" w:hAnsi="標楷體"/>
                <w:color w:val="000000" w:themeColor="text1"/>
              </w:rPr>
              <w:t>20,082,748</w:t>
            </w:r>
            <w:r w:rsidR="00DD1BB7" w:rsidRPr="003E4FB4">
              <w:rPr>
                <w:rFonts w:ascii="標楷體" w:eastAsia="標楷體" w:hAnsi="標楷體" w:hint="eastAsia"/>
                <w:color w:val="000000" w:themeColor="text1"/>
              </w:rPr>
              <w:t>元，占預算數</w:t>
            </w:r>
            <w:r w:rsidR="002703CC" w:rsidRPr="003E4FB4">
              <w:rPr>
                <w:rFonts w:ascii="標楷體" w:eastAsia="標楷體" w:hAnsi="標楷體"/>
                <w:color w:val="000000" w:themeColor="text1"/>
              </w:rPr>
              <w:t>58.21</w:t>
            </w:r>
            <w:r w:rsidR="002703CC" w:rsidRPr="003E4FB4">
              <w:rPr>
                <w:rFonts w:ascii="標楷體" w:eastAsia="標楷體" w:hAnsi="標楷體" w:hint="eastAsia"/>
                <w:color w:val="000000" w:themeColor="text1"/>
              </w:rPr>
              <w:t>％，短</w:t>
            </w:r>
            <w:r w:rsidR="00DD1BB7" w:rsidRPr="003E4FB4">
              <w:rPr>
                <w:rFonts w:ascii="標楷體" w:eastAsia="標楷體" w:hAnsi="標楷體" w:hint="eastAsia"/>
                <w:color w:val="000000" w:themeColor="text1"/>
              </w:rPr>
              <w:t>收</w:t>
            </w:r>
            <w:r w:rsidR="002703CC" w:rsidRPr="003E4FB4">
              <w:rPr>
                <w:rFonts w:ascii="標楷體" w:eastAsia="標楷體" w:hAnsi="標楷體"/>
                <w:color w:val="000000" w:themeColor="text1"/>
              </w:rPr>
              <w:t>14,417,252</w:t>
            </w:r>
            <w:r w:rsidR="00DD1BB7" w:rsidRPr="003E4FB4">
              <w:rPr>
                <w:rFonts w:ascii="標楷體" w:eastAsia="標楷體" w:hAnsi="標楷體" w:hint="eastAsia"/>
                <w:color w:val="000000" w:themeColor="text1"/>
              </w:rPr>
              <w:t>元，係清理提存案件逾十年未領取繳庫數、支票未兌現繳庫數、少年教養費及借用宿舍員工自薪資</w:t>
            </w:r>
            <w:proofErr w:type="gramStart"/>
            <w:r w:rsidR="00DD1BB7" w:rsidRPr="003E4FB4">
              <w:rPr>
                <w:rFonts w:ascii="標楷體" w:eastAsia="標楷體" w:hAnsi="標楷體" w:hint="eastAsia"/>
                <w:color w:val="000000" w:themeColor="text1"/>
              </w:rPr>
              <w:t>扣回繳</w:t>
            </w:r>
            <w:proofErr w:type="gramEnd"/>
            <w:r w:rsidR="00DD1BB7" w:rsidRPr="003E4FB4">
              <w:rPr>
                <w:rFonts w:ascii="標楷體" w:eastAsia="標楷體" w:hAnsi="標楷體" w:hint="eastAsia"/>
                <w:color w:val="000000" w:themeColor="text1"/>
              </w:rPr>
              <w:t>庫及宿舍管理費等收入。</w:t>
            </w:r>
          </w:p>
          <w:p w:rsidR="00DD1BB7" w:rsidRPr="003E4FB4" w:rsidRDefault="00DD1BB7" w:rsidP="00491E9E">
            <w:pPr>
              <w:spacing w:line="360" w:lineRule="exact"/>
              <w:ind w:left="1186" w:hangingChars="494" w:hanging="1186"/>
              <w:jc w:val="both"/>
              <w:rPr>
                <w:rFonts w:ascii="標楷體" w:eastAsia="標楷體" w:hAnsi="標楷體"/>
                <w:color w:val="000000" w:themeColor="text1"/>
              </w:rPr>
            </w:pPr>
            <w:r w:rsidRPr="003E4FB4">
              <w:rPr>
                <w:rFonts w:ascii="標楷體" w:eastAsia="標楷體" w:hAnsi="標楷體" w:hint="eastAsia"/>
                <w:color w:val="000000" w:themeColor="text1"/>
              </w:rPr>
              <w:t xml:space="preserve">        2.以前年度部分：以前年度轉入本年度應收數</w:t>
            </w:r>
            <w:r w:rsidR="00B024C6" w:rsidRPr="003E4FB4">
              <w:rPr>
                <w:rFonts w:ascii="標楷體" w:eastAsia="標楷體" w:hAnsi="標楷體"/>
                <w:color w:val="000000" w:themeColor="text1"/>
              </w:rPr>
              <w:t>137,420</w:t>
            </w:r>
            <w:r w:rsidRPr="003E4FB4">
              <w:rPr>
                <w:rFonts w:ascii="標楷體" w:eastAsia="標楷體" w:hAnsi="標楷體" w:hint="eastAsia"/>
                <w:color w:val="000000" w:themeColor="text1"/>
              </w:rPr>
              <w:t>元，註銷數</w:t>
            </w:r>
            <w:r w:rsidR="00B024C6" w:rsidRPr="003E4FB4">
              <w:rPr>
                <w:rFonts w:ascii="標楷體" w:eastAsia="標楷體" w:hAnsi="標楷體"/>
                <w:color w:val="000000" w:themeColor="text1"/>
              </w:rPr>
              <w:t>135,420</w:t>
            </w:r>
            <w:r w:rsidRPr="003E4FB4">
              <w:rPr>
                <w:rFonts w:ascii="標楷體" w:eastAsia="標楷體" w:hAnsi="標楷體" w:hint="eastAsia"/>
                <w:color w:val="000000" w:themeColor="text1"/>
              </w:rPr>
              <w:t>元，</w:t>
            </w:r>
            <w:r w:rsidR="00AF4743" w:rsidRPr="003E4FB4">
              <w:rPr>
                <w:rFonts w:ascii="標楷體" w:eastAsia="標楷體" w:hAnsi="標楷體" w:hint="eastAsia"/>
                <w:color w:val="000000" w:themeColor="text1"/>
              </w:rPr>
              <w:t>未</w:t>
            </w:r>
            <w:proofErr w:type="gramStart"/>
            <w:r w:rsidR="00AF4743" w:rsidRPr="003E4FB4">
              <w:rPr>
                <w:rFonts w:ascii="標楷體" w:eastAsia="標楷體" w:hAnsi="標楷體" w:hint="eastAsia"/>
                <w:color w:val="000000" w:themeColor="text1"/>
              </w:rPr>
              <w:t>結清數</w:t>
            </w:r>
            <w:proofErr w:type="gramEnd"/>
            <w:r w:rsidR="00AF4743" w:rsidRPr="003E4FB4">
              <w:rPr>
                <w:rFonts w:ascii="標楷體" w:eastAsia="標楷體" w:hAnsi="標楷體"/>
                <w:color w:val="000000" w:themeColor="text1"/>
              </w:rPr>
              <w:t>2,000</w:t>
            </w:r>
            <w:r w:rsidR="00AF4743" w:rsidRPr="003E4FB4">
              <w:rPr>
                <w:rFonts w:ascii="標楷體" w:eastAsia="標楷體" w:hAnsi="標楷體" w:hint="eastAsia"/>
                <w:color w:val="000000" w:themeColor="text1"/>
              </w:rPr>
              <w:t>元</w:t>
            </w:r>
            <w:r w:rsidR="00A72147" w:rsidRPr="003E4FB4">
              <w:rPr>
                <w:rFonts w:ascii="標楷體" w:eastAsia="標楷體" w:hAnsi="標楷體" w:hint="eastAsia"/>
                <w:color w:val="000000" w:themeColor="text1"/>
              </w:rPr>
              <w:t>，</w:t>
            </w:r>
            <w:r w:rsidRPr="003E4FB4">
              <w:rPr>
                <w:rFonts w:ascii="標楷體" w:eastAsia="標楷體" w:hAnsi="標楷體" w:hint="eastAsia"/>
                <w:color w:val="000000" w:themeColor="text1"/>
              </w:rPr>
              <w:t>各項情形略述如下：</w:t>
            </w:r>
          </w:p>
          <w:p w:rsidR="00046999" w:rsidRPr="003E4FB4" w:rsidRDefault="00C45FA3" w:rsidP="00C45FA3">
            <w:pPr>
              <w:spacing w:line="360" w:lineRule="exact"/>
              <w:jc w:val="both"/>
              <w:rPr>
                <w:rFonts w:ascii="標楷體" w:eastAsia="標楷體" w:hAnsi="標楷體"/>
                <w:color w:val="000000" w:themeColor="text1"/>
              </w:rPr>
            </w:pPr>
            <w:r w:rsidRPr="003E4FB4">
              <w:rPr>
                <w:rFonts w:ascii="標楷體" w:eastAsia="標楷體" w:hAnsi="標楷體" w:hint="eastAsia"/>
                <w:color w:val="000000" w:themeColor="text1"/>
              </w:rPr>
              <w:t xml:space="preserve">          </w:t>
            </w:r>
            <w:r w:rsidR="00AB6313" w:rsidRPr="003E4FB4">
              <w:rPr>
                <w:rFonts w:ascii="標楷體" w:eastAsia="標楷體" w:hAnsi="標楷體" w:hint="eastAsia"/>
                <w:color w:val="000000" w:themeColor="text1"/>
              </w:rPr>
              <w:t>(1)</w:t>
            </w:r>
            <w:r w:rsidR="00283237" w:rsidRPr="003E4FB4">
              <w:rPr>
                <w:rFonts w:ascii="標楷體" w:eastAsia="標楷體" w:hAnsi="標楷體" w:hint="eastAsia"/>
                <w:color w:val="000000" w:themeColor="text1"/>
              </w:rPr>
              <w:t>罰金罰鍰及</w:t>
            </w:r>
            <w:proofErr w:type="gramStart"/>
            <w:r w:rsidR="00283237" w:rsidRPr="003E4FB4">
              <w:rPr>
                <w:rFonts w:ascii="標楷體" w:eastAsia="標楷體" w:hAnsi="標楷體" w:hint="eastAsia"/>
                <w:color w:val="000000" w:themeColor="text1"/>
              </w:rPr>
              <w:t>怠</w:t>
            </w:r>
            <w:proofErr w:type="gramEnd"/>
            <w:r w:rsidR="00283237" w:rsidRPr="003E4FB4">
              <w:rPr>
                <w:rFonts w:ascii="標楷體" w:eastAsia="標楷體" w:hAnsi="標楷體" w:hint="eastAsia"/>
                <w:color w:val="000000" w:themeColor="text1"/>
              </w:rPr>
              <w:t>金</w:t>
            </w:r>
            <w:r w:rsidR="00791E56" w:rsidRPr="003E4FB4">
              <w:rPr>
                <w:rFonts w:ascii="標楷體" w:eastAsia="標楷體" w:hAnsi="標楷體" w:hint="eastAsia"/>
                <w:color w:val="000000" w:themeColor="text1"/>
              </w:rPr>
              <w:t>：</w:t>
            </w:r>
            <w:proofErr w:type="gramStart"/>
            <w:r w:rsidR="00190218" w:rsidRPr="003E4FB4">
              <w:rPr>
                <w:rFonts w:ascii="標楷體" w:eastAsia="標楷體" w:hAnsi="標楷體"/>
                <w:color w:val="000000" w:themeColor="text1"/>
              </w:rPr>
              <w:t>111</w:t>
            </w:r>
            <w:proofErr w:type="gramEnd"/>
            <w:r w:rsidR="00DD1BB7" w:rsidRPr="003E4FB4">
              <w:rPr>
                <w:rFonts w:ascii="標楷體" w:eastAsia="標楷體" w:hAnsi="標楷體" w:hint="eastAsia"/>
                <w:color w:val="000000" w:themeColor="text1"/>
              </w:rPr>
              <w:t>年度轉入數</w:t>
            </w:r>
            <w:r w:rsidR="00190218" w:rsidRPr="003E4FB4">
              <w:rPr>
                <w:rFonts w:ascii="標楷體" w:eastAsia="標楷體" w:hAnsi="標楷體"/>
                <w:color w:val="000000" w:themeColor="text1"/>
              </w:rPr>
              <w:t>5,000</w:t>
            </w:r>
            <w:r w:rsidR="00DD1BB7" w:rsidRPr="003E4FB4">
              <w:rPr>
                <w:rFonts w:ascii="標楷體" w:eastAsia="標楷體" w:hAnsi="標楷體" w:hint="eastAsia"/>
                <w:color w:val="000000" w:themeColor="text1"/>
              </w:rPr>
              <w:t>元，</w:t>
            </w:r>
            <w:r w:rsidR="00190218" w:rsidRPr="003E4FB4">
              <w:rPr>
                <w:rFonts w:ascii="標楷體" w:eastAsia="標楷體" w:hAnsi="標楷體" w:hint="eastAsia"/>
                <w:color w:val="000000" w:themeColor="text1"/>
              </w:rPr>
              <w:t>註銷數</w:t>
            </w:r>
            <w:r w:rsidR="00190218" w:rsidRPr="003E4FB4">
              <w:rPr>
                <w:rFonts w:ascii="標楷體" w:eastAsia="標楷體" w:hAnsi="標楷體"/>
                <w:color w:val="000000" w:themeColor="text1"/>
              </w:rPr>
              <w:t>5,000</w:t>
            </w:r>
            <w:r w:rsidR="00791E56" w:rsidRPr="003E4FB4">
              <w:rPr>
                <w:rFonts w:ascii="標楷體" w:eastAsia="標楷體" w:hAnsi="標楷體" w:hint="eastAsia"/>
                <w:color w:val="000000" w:themeColor="text1"/>
              </w:rPr>
              <w:t>元</w:t>
            </w:r>
            <w:r w:rsidR="00046999" w:rsidRPr="003E4FB4">
              <w:rPr>
                <w:rFonts w:ascii="標楷體" w:eastAsia="標楷體" w:hAnsi="標楷體" w:hint="eastAsia"/>
                <w:color w:val="000000" w:themeColor="text1"/>
              </w:rPr>
              <w:t>。</w:t>
            </w:r>
          </w:p>
          <w:p w:rsidR="00002A78" w:rsidRPr="003E4FB4" w:rsidRDefault="00C45FA3" w:rsidP="00B6569D">
            <w:pPr>
              <w:spacing w:line="360" w:lineRule="exact"/>
              <w:ind w:left="3271" w:hangingChars="1363" w:hanging="3271"/>
              <w:jc w:val="both"/>
              <w:rPr>
                <w:rFonts w:ascii="標楷體" w:eastAsia="標楷體" w:hAnsi="標楷體"/>
                <w:color w:val="000000" w:themeColor="text1"/>
                <w:sz w:val="26"/>
                <w:szCs w:val="26"/>
              </w:rPr>
            </w:pPr>
            <w:r w:rsidRPr="003E4FB4">
              <w:rPr>
                <w:rFonts w:ascii="標楷體" w:eastAsia="標楷體" w:hAnsi="標楷體" w:hint="eastAsia"/>
                <w:color w:val="000000" w:themeColor="text1"/>
              </w:rPr>
              <w:t xml:space="preserve">          </w:t>
            </w:r>
            <w:r w:rsidR="00AB6313" w:rsidRPr="003E4FB4">
              <w:rPr>
                <w:rFonts w:ascii="標楷體" w:eastAsia="標楷體" w:hAnsi="標楷體" w:hint="eastAsia"/>
                <w:color w:val="000000" w:themeColor="text1"/>
              </w:rPr>
              <w:t>(2)</w:t>
            </w:r>
            <w:r w:rsidR="00283237" w:rsidRPr="003E4FB4">
              <w:rPr>
                <w:rFonts w:ascii="標楷體" w:eastAsia="標楷體" w:hAnsi="標楷體" w:hint="eastAsia"/>
                <w:color w:val="000000" w:themeColor="text1"/>
              </w:rPr>
              <w:t>司法規費收入：</w:t>
            </w:r>
            <w:proofErr w:type="gramStart"/>
            <w:r w:rsidR="00190218" w:rsidRPr="003E4FB4">
              <w:rPr>
                <w:rFonts w:ascii="標楷體" w:eastAsia="標楷體" w:hAnsi="標楷體"/>
                <w:color w:val="000000" w:themeColor="text1"/>
              </w:rPr>
              <w:t>111</w:t>
            </w:r>
            <w:proofErr w:type="gramEnd"/>
            <w:r w:rsidR="00283237" w:rsidRPr="003E4FB4">
              <w:rPr>
                <w:rFonts w:ascii="標楷體" w:eastAsia="標楷體" w:hAnsi="標楷體" w:hint="eastAsia"/>
                <w:color w:val="000000" w:themeColor="text1"/>
              </w:rPr>
              <w:t>年度轉入數</w:t>
            </w:r>
            <w:r w:rsidR="00190218" w:rsidRPr="003E4FB4">
              <w:rPr>
                <w:rFonts w:ascii="標楷體" w:eastAsia="標楷體" w:hAnsi="標楷體"/>
                <w:color w:val="000000" w:themeColor="text1"/>
              </w:rPr>
              <w:t>132,420</w:t>
            </w:r>
            <w:r w:rsidR="00283237" w:rsidRPr="003E4FB4">
              <w:rPr>
                <w:rFonts w:ascii="標楷體" w:eastAsia="標楷體" w:hAnsi="標楷體" w:hint="eastAsia"/>
                <w:color w:val="000000" w:themeColor="text1"/>
              </w:rPr>
              <w:t>元，註銷數</w:t>
            </w:r>
            <w:r w:rsidR="00190218" w:rsidRPr="003E4FB4">
              <w:rPr>
                <w:rFonts w:ascii="標楷體" w:eastAsia="標楷體" w:hAnsi="標楷體"/>
                <w:color w:val="000000" w:themeColor="text1"/>
              </w:rPr>
              <w:t>130,420</w:t>
            </w:r>
            <w:r w:rsidR="00283237" w:rsidRPr="003E4FB4">
              <w:rPr>
                <w:rFonts w:ascii="標楷體" w:eastAsia="標楷體" w:hAnsi="標楷體" w:hint="eastAsia"/>
                <w:color w:val="000000" w:themeColor="text1"/>
              </w:rPr>
              <w:t>元</w:t>
            </w:r>
            <w:r w:rsidR="00B6569D" w:rsidRPr="003E4FB4">
              <w:rPr>
                <w:rFonts w:ascii="標楷體" w:eastAsia="標楷體" w:hAnsi="標楷體" w:hint="eastAsia"/>
                <w:color w:val="000000" w:themeColor="text1"/>
              </w:rPr>
              <w:t>，未</w:t>
            </w:r>
            <w:proofErr w:type="gramStart"/>
            <w:r w:rsidR="00B6569D" w:rsidRPr="003E4FB4">
              <w:rPr>
                <w:rFonts w:ascii="標楷體" w:eastAsia="標楷體" w:hAnsi="標楷體" w:hint="eastAsia"/>
                <w:color w:val="000000" w:themeColor="text1"/>
              </w:rPr>
              <w:t>結清數</w:t>
            </w:r>
            <w:proofErr w:type="gramEnd"/>
            <w:r w:rsidR="00B6569D" w:rsidRPr="003E4FB4">
              <w:rPr>
                <w:rFonts w:ascii="標楷體" w:eastAsia="標楷體" w:hAnsi="標楷體"/>
                <w:color w:val="000000" w:themeColor="text1"/>
              </w:rPr>
              <w:t>2,000</w:t>
            </w:r>
            <w:r w:rsidR="00B6569D" w:rsidRPr="003E4FB4">
              <w:rPr>
                <w:rFonts w:ascii="標楷體" w:eastAsia="標楷體" w:hAnsi="標楷體" w:hint="eastAsia"/>
                <w:color w:val="000000" w:themeColor="text1"/>
              </w:rPr>
              <w:t>元。</w:t>
            </w:r>
          </w:p>
          <w:p w:rsidR="00B00933" w:rsidRPr="00AE42BB" w:rsidRDefault="00B00933" w:rsidP="00B00933">
            <w:pPr>
              <w:spacing w:line="360" w:lineRule="exact"/>
              <w:ind w:firstLineChars="150" w:firstLine="390"/>
              <w:jc w:val="both"/>
              <w:rPr>
                <w:rFonts w:ascii="標楷體" w:eastAsia="標楷體" w:hAnsi="標楷體"/>
                <w:color w:val="000000" w:themeColor="text1"/>
                <w:sz w:val="26"/>
                <w:szCs w:val="26"/>
              </w:rPr>
            </w:pPr>
            <w:r w:rsidRPr="00AE42BB">
              <w:rPr>
                <w:rFonts w:ascii="標楷體" w:eastAsia="標楷體" w:hAnsi="標楷體" w:hint="eastAsia"/>
                <w:color w:val="000000" w:themeColor="text1"/>
                <w:sz w:val="26"/>
                <w:szCs w:val="26"/>
              </w:rPr>
              <w:t>(二)歲出預算執行概況</w:t>
            </w:r>
          </w:p>
          <w:p w:rsidR="00B00933" w:rsidRPr="00AE42BB" w:rsidRDefault="00B00933" w:rsidP="008A00C7">
            <w:pPr>
              <w:spacing w:line="360" w:lineRule="exact"/>
              <w:ind w:leftChars="400" w:left="1200" w:hangingChars="100" w:hanging="240"/>
              <w:jc w:val="both"/>
              <w:rPr>
                <w:rFonts w:ascii="標楷體" w:eastAsia="標楷體" w:hAnsi="標楷體"/>
                <w:color w:val="000000" w:themeColor="text1"/>
              </w:rPr>
            </w:pPr>
            <w:r w:rsidRPr="00AE42BB">
              <w:rPr>
                <w:rFonts w:ascii="標楷體" w:eastAsia="標楷體" w:hAnsi="標楷體" w:hint="eastAsia"/>
                <w:color w:val="000000" w:themeColor="text1"/>
              </w:rPr>
              <w:t>1.</w:t>
            </w:r>
            <w:r w:rsidR="00EA7A0F" w:rsidRPr="00AE42BB">
              <w:rPr>
                <w:rFonts w:ascii="標楷體" w:eastAsia="標楷體" w:hAnsi="標楷體" w:hint="eastAsia"/>
                <w:color w:val="000000" w:themeColor="text1"/>
              </w:rPr>
              <w:t>本年度部分：經奉核定預算</w:t>
            </w:r>
            <w:r w:rsidR="008A4B83" w:rsidRPr="00AE42BB">
              <w:rPr>
                <w:rFonts w:ascii="標楷體" w:eastAsia="標楷體" w:hAnsi="標楷體" w:hint="eastAsia"/>
                <w:color w:val="000000" w:themeColor="text1"/>
              </w:rPr>
              <w:t>數</w:t>
            </w:r>
            <w:r w:rsidR="00EA7A0F" w:rsidRPr="00AE42BB">
              <w:rPr>
                <w:rFonts w:ascii="標楷體" w:eastAsia="標楷體" w:hAnsi="標楷體"/>
                <w:color w:val="000000" w:themeColor="text1"/>
              </w:rPr>
              <w:t>1,</w:t>
            </w:r>
            <w:r w:rsidR="006E3B75">
              <w:rPr>
                <w:rFonts w:ascii="標楷體" w:eastAsia="標楷體" w:hAnsi="標楷體"/>
                <w:color w:val="000000" w:themeColor="text1"/>
              </w:rPr>
              <w:t>137</w:t>
            </w:r>
            <w:r w:rsidR="00EA7A0F" w:rsidRPr="00AE42BB">
              <w:rPr>
                <w:rFonts w:ascii="標楷體" w:eastAsia="標楷體" w:hAnsi="標楷體"/>
                <w:color w:val="000000" w:themeColor="text1"/>
              </w:rPr>
              <w:t>,</w:t>
            </w:r>
            <w:r w:rsidR="006E3B75">
              <w:rPr>
                <w:rFonts w:ascii="標楷體" w:eastAsia="標楷體" w:hAnsi="標楷體"/>
                <w:color w:val="000000" w:themeColor="text1"/>
              </w:rPr>
              <w:t>4</w:t>
            </w:r>
            <w:r w:rsidR="00AE42BB" w:rsidRPr="00AE42BB">
              <w:rPr>
                <w:rFonts w:ascii="標楷體" w:eastAsia="標楷體" w:hAnsi="標楷體"/>
                <w:color w:val="000000" w:themeColor="text1"/>
              </w:rPr>
              <w:t>81</w:t>
            </w:r>
            <w:r w:rsidR="00EA7A0F" w:rsidRPr="00AE42BB">
              <w:rPr>
                <w:rFonts w:ascii="標楷體" w:eastAsia="標楷體" w:hAnsi="標楷體" w:hint="eastAsia"/>
                <w:color w:val="000000" w:themeColor="text1"/>
              </w:rPr>
              <w:t>,000元，本年度決算數1</w:t>
            </w:r>
            <w:r w:rsidR="00EA7A0F" w:rsidRPr="00AE42BB">
              <w:rPr>
                <w:rFonts w:ascii="標楷體" w:eastAsia="標楷體" w:hAnsi="標楷體"/>
                <w:color w:val="000000" w:themeColor="text1"/>
              </w:rPr>
              <w:t>,</w:t>
            </w:r>
            <w:r w:rsidR="006E3B75">
              <w:rPr>
                <w:rFonts w:ascii="標楷體" w:eastAsia="標楷體" w:hAnsi="標楷體"/>
                <w:color w:val="000000" w:themeColor="text1"/>
              </w:rPr>
              <w:t>129</w:t>
            </w:r>
            <w:r w:rsidR="00EA7A0F" w:rsidRPr="00AE42BB">
              <w:rPr>
                <w:rFonts w:ascii="標楷體" w:eastAsia="標楷體" w:hAnsi="標楷體"/>
                <w:color w:val="000000" w:themeColor="text1"/>
              </w:rPr>
              <w:t>,</w:t>
            </w:r>
            <w:r w:rsidR="006E3B75">
              <w:rPr>
                <w:rFonts w:ascii="標楷體" w:eastAsia="標楷體" w:hAnsi="標楷體"/>
                <w:color w:val="000000" w:themeColor="text1"/>
              </w:rPr>
              <w:t>045</w:t>
            </w:r>
            <w:r w:rsidR="00EA7A0F" w:rsidRPr="00AE42BB">
              <w:rPr>
                <w:rFonts w:ascii="標楷體" w:eastAsia="標楷體" w:hAnsi="標楷體"/>
                <w:color w:val="000000" w:themeColor="text1"/>
              </w:rPr>
              <w:t>,</w:t>
            </w:r>
            <w:r w:rsidR="006E3B75">
              <w:rPr>
                <w:rFonts w:ascii="標楷體" w:eastAsia="標楷體" w:hAnsi="標楷體"/>
                <w:color w:val="000000" w:themeColor="text1"/>
              </w:rPr>
              <w:t>959</w:t>
            </w:r>
            <w:r w:rsidR="00EA7A0F" w:rsidRPr="00AE42BB">
              <w:rPr>
                <w:rFonts w:ascii="標楷體" w:eastAsia="標楷體" w:hAnsi="標楷體" w:hint="eastAsia"/>
                <w:color w:val="000000" w:themeColor="text1"/>
              </w:rPr>
              <w:t>元</w:t>
            </w:r>
            <w:r w:rsidR="006E3B75" w:rsidRPr="00F13889">
              <w:rPr>
                <w:rFonts w:ascii="標楷體" w:eastAsia="標楷體" w:hAnsi="標楷體" w:hint="eastAsia"/>
              </w:rPr>
              <w:t>(含實現數1</w:t>
            </w:r>
            <w:r w:rsidR="006E3B75" w:rsidRPr="00F13889">
              <w:rPr>
                <w:rFonts w:ascii="標楷體" w:eastAsia="標楷體" w:hAnsi="標楷體"/>
              </w:rPr>
              <w:t>,</w:t>
            </w:r>
            <w:r w:rsidR="006E3B75">
              <w:rPr>
                <w:rFonts w:ascii="標楷體" w:eastAsia="標楷體" w:hAnsi="標楷體"/>
              </w:rPr>
              <w:t>125</w:t>
            </w:r>
            <w:r w:rsidR="006E3B75" w:rsidRPr="00F13889">
              <w:rPr>
                <w:rFonts w:ascii="標楷體" w:eastAsia="標楷體" w:hAnsi="標楷體"/>
              </w:rPr>
              <w:t>,</w:t>
            </w:r>
            <w:r w:rsidR="006E3B75">
              <w:rPr>
                <w:rFonts w:ascii="標楷體" w:eastAsia="標楷體" w:hAnsi="標楷體"/>
              </w:rPr>
              <w:t>715</w:t>
            </w:r>
            <w:r w:rsidR="006E3B75" w:rsidRPr="00F13889">
              <w:rPr>
                <w:rFonts w:ascii="標楷體" w:eastAsia="標楷體" w:hAnsi="標楷體"/>
              </w:rPr>
              <w:t>,</w:t>
            </w:r>
            <w:r w:rsidR="006E3B75">
              <w:rPr>
                <w:rFonts w:ascii="標楷體" w:eastAsia="標楷體" w:hAnsi="標楷體"/>
              </w:rPr>
              <w:t>959</w:t>
            </w:r>
            <w:r w:rsidR="006E3B75" w:rsidRPr="00F13889">
              <w:rPr>
                <w:rFonts w:ascii="標楷體" w:eastAsia="標楷體" w:hAnsi="標楷體" w:hint="eastAsia"/>
              </w:rPr>
              <w:t>元及保留數</w:t>
            </w:r>
            <w:r w:rsidR="006E3B75">
              <w:rPr>
                <w:rFonts w:ascii="標楷體" w:eastAsia="標楷體" w:hAnsi="標楷體" w:hint="eastAsia"/>
              </w:rPr>
              <w:t>3</w:t>
            </w:r>
            <w:r w:rsidR="006E3B75" w:rsidRPr="00F13889">
              <w:rPr>
                <w:rFonts w:ascii="標楷體" w:eastAsia="標楷體" w:hAnsi="標楷體"/>
              </w:rPr>
              <w:t>,</w:t>
            </w:r>
            <w:r w:rsidR="006E3B75">
              <w:rPr>
                <w:rFonts w:ascii="標楷體" w:eastAsia="標楷體" w:hAnsi="標楷體"/>
              </w:rPr>
              <w:t>330</w:t>
            </w:r>
            <w:r w:rsidR="006E3B75" w:rsidRPr="00F13889">
              <w:rPr>
                <w:rFonts w:ascii="標楷體" w:eastAsia="標楷體" w:hAnsi="標楷體" w:hint="eastAsia"/>
              </w:rPr>
              <w:t>,</w:t>
            </w:r>
            <w:r w:rsidR="006E3B75">
              <w:rPr>
                <w:rFonts w:ascii="標楷體" w:eastAsia="標楷體" w:hAnsi="標楷體"/>
              </w:rPr>
              <w:t>000</w:t>
            </w:r>
            <w:r w:rsidR="006E3B75" w:rsidRPr="00F13889">
              <w:rPr>
                <w:rFonts w:ascii="標楷體" w:eastAsia="標楷體" w:hAnsi="標楷體" w:hint="eastAsia"/>
              </w:rPr>
              <w:t>元)</w:t>
            </w:r>
            <w:r w:rsidR="00EA7A0F" w:rsidRPr="00AE42BB">
              <w:rPr>
                <w:rFonts w:ascii="標楷體" w:eastAsia="標楷體" w:hAnsi="標楷體" w:hint="eastAsia"/>
                <w:color w:val="000000" w:themeColor="text1"/>
              </w:rPr>
              <w:t>，占預算數</w:t>
            </w:r>
            <w:r w:rsidR="00EA7A0F" w:rsidRPr="00AE42BB">
              <w:rPr>
                <w:rFonts w:ascii="標楷體" w:eastAsia="標楷體" w:hAnsi="標楷體"/>
                <w:color w:val="000000" w:themeColor="text1"/>
              </w:rPr>
              <w:t>9</w:t>
            </w:r>
            <w:r w:rsidR="00AE42BB" w:rsidRPr="00AE42BB">
              <w:rPr>
                <w:rFonts w:ascii="標楷體" w:eastAsia="標楷體" w:hAnsi="標楷體"/>
                <w:color w:val="000000" w:themeColor="text1"/>
              </w:rPr>
              <w:t>9</w:t>
            </w:r>
            <w:r w:rsidR="00EA7A0F" w:rsidRPr="00AE42BB">
              <w:rPr>
                <w:rFonts w:ascii="標楷體" w:eastAsia="標楷體" w:hAnsi="標楷體"/>
                <w:color w:val="000000" w:themeColor="text1"/>
              </w:rPr>
              <w:t>.</w:t>
            </w:r>
            <w:r w:rsidR="006E3B75">
              <w:rPr>
                <w:rFonts w:ascii="標楷體" w:eastAsia="標楷體" w:hAnsi="標楷體"/>
                <w:color w:val="000000" w:themeColor="text1"/>
              </w:rPr>
              <w:t>26</w:t>
            </w:r>
            <w:r w:rsidR="00EA7A0F" w:rsidRPr="00AE42BB">
              <w:rPr>
                <w:rFonts w:ascii="標楷體" w:eastAsia="標楷體" w:hAnsi="標楷體" w:hint="eastAsia"/>
                <w:color w:val="000000" w:themeColor="text1"/>
              </w:rPr>
              <w:t>％，賸餘數</w:t>
            </w:r>
            <w:r w:rsidR="006E3B75">
              <w:rPr>
                <w:rFonts w:ascii="標楷體" w:eastAsia="標楷體" w:hAnsi="標楷體" w:hint="eastAsia"/>
                <w:color w:val="000000" w:themeColor="text1"/>
              </w:rPr>
              <w:t>8</w:t>
            </w:r>
            <w:r w:rsidR="00EA7A0F" w:rsidRPr="00AE42BB">
              <w:rPr>
                <w:rFonts w:ascii="標楷體" w:eastAsia="標楷體" w:hAnsi="標楷體"/>
                <w:color w:val="000000" w:themeColor="text1"/>
              </w:rPr>
              <w:t>,</w:t>
            </w:r>
            <w:r w:rsidR="006E3B75">
              <w:rPr>
                <w:rFonts w:ascii="標楷體" w:eastAsia="標楷體" w:hAnsi="標楷體"/>
                <w:color w:val="000000" w:themeColor="text1"/>
              </w:rPr>
              <w:t>435</w:t>
            </w:r>
            <w:r w:rsidR="00EA7A0F" w:rsidRPr="00AE42BB">
              <w:rPr>
                <w:rFonts w:ascii="標楷體" w:eastAsia="標楷體" w:hAnsi="標楷體"/>
                <w:color w:val="000000" w:themeColor="text1"/>
              </w:rPr>
              <w:t>,</w:t>
            </w:r>
            <w:r w:rsidR="006E3B75">
              <w:rPr>
                <w:rFonts w:ascii="標楷體" w:eastAsia="標楷體" w:hAnsi="標楷體"/>
                <w:color w:val="000000" w:themeColor="text1"/>
              </w:rPr>
              <w:t>041</w:t>
            </w:r>
            <w:r w:rsidR="00EA7A0F" w:rsidRPr="00AE42BB">
              <w:rPr>
                <w:rFonts w:ascii="標楷體" w:eastAsia="標楷體" w:hAnsi="標楷體" w:hint="eastAsia"/>
                <w:color w:val="000000" w:themeColor="text1"/>
              </w:rPr>
              <w:t>元，執行率分析如下：</w:t>
            </w:r>
          </w:p>
          <w:p w:rsidR="00EA7A0F" w:rsidRPr="00AE42BB" w:rsidRDefault="00B00933" w:rsidP="00EA7A0F">
            <w:pPr>
              <w:spacing w:line="360" w:lineRule="exact"/>
              <w:ind w:left="1567" w:hangingChars="653" w:hanging="1567"/>
              <w:rPr>
                <w:rFonts w:ascii="標楷體" w:eastAsia="標楷體" w:hAnsi="標楷體"/>
                <w:color w:val="000000" w:themeColor="text1"/>
              </w:rPr>
            </w:pPr>
            <w:r w:rsidRPr="00AE42BB">
              <w:rPr>
                <w:rFonts w:ascii="標楷體" w:eastAsia="標楷體" w:hAnsi="標楷體" w:hint="eastAsia"/>
                <w:color w:val="000000" w:themeColor="text1"/>
              </w:rPr>
              <w:t xml:space="preserve">　　      (1)</w:t>
            </w:r>
            <w:r w:rsidR="00EA7A0F" w:rsidRPr="00AE42BB">
              <w:rPr>
                <w:rFonts w:ascii="標楷體" w:eastAsia="標楷體" w:hAnsi="標楷體" w:hint="eastAsia"/>
                <w:color w:val="000000" w:themeColor="text1"/>
              </w:rPr>
              <w:t>一般行政：本年度預算數9</w:t>
            </w:r>
            <w:r w:rsidR="006E3B75">
              <w:rPr>
                <w:rFonts w:ascii="標楷體" w:eastAsia="標楷體" w:hAnsi="標楷體"/>
                <w:color w:val="000000" w:themeColor="text1"/>
              </w:rPr>
              <w:t>9</w:t>
            </w:r>
            <w:r w:rsidR="00AE42BB" w:rsidRPr="00AE42BB">
              <w:rPr>
                <w:rFonts w:ascii="標楷體" w:eastAsia="標楷體" w:hAnsi="標楷體"/>
                <w:color w:val="000000" w:themeColor="text1"/>
              </w:rPr>
              <w:t>3</w:t>
            </w:r>
            <w:r w:rsidR="00EA7A0F" w:rsidRPr="00AE42BB">
              <w:rPr>
                <w:rFonts w:ascii="標楷體" w:eastAsia="標楷體" w:hAnsi="標楷體"/>
                <w:color w:val="000000" w:themeColor="text1"/>
              </w:rPr>
              <w:t>,</w:t>
            </w:r>
            <w:r w:rsidR="006E3B75">
              <w:rPr>
                <w:rFonts w:ascii="標楷體" w:eastAsia="標楷體" w:hAnsi="標楷體"/>
                <w:color w:val="000000" w:themeColor="text1"/>
              </w:rPr>
              <w:t>772</w:t>
            </w:r>
            <w:r w:rsidR="00EA7A0F" w:rsidRPr="00AE42BB">
              <w:rPr>
                <w:rFonts w:ascii="標楷體" w:eastAsia="標楷體" w:hAnsi="標楷體" w:hint="eastAsia"/>
                <w:color w:val="000000" w:themeColor="text1"/>
              </w:rPr>
              <w:t>,000元，決算數9</w:t>
            </w:r>
            <w:r w:rsidR="006E3B75">
              <w:rPr>
                <w:rFonts w:ascii="標楷體" w:eastAsia="標楷體" w:hAnsi="標楷體"/>
                <w:color w:val="000000" w:themeColor="text1"/>
              </w:rPr>
              <w:t>91</w:t>
            </w:r>
            <w:r w:rsidR="00EA7A0F" w:rsidRPr="00AE42BB">
              <w:rPr>
                <w:rFonts w:ascii="標楷體" w:eastAsia="標楷體" w:hAnsi="標楷體"/>
                <w:color w:val="000000" w:themeColor="text1"/>
              </w:rPr>
              <w:t>,</w:t>
            </w:r>
            <w:r w:rsidR="006E3B75">
              <w:rPr>
                <w:rFonts w:ascii="標楷體" w:eastAsia="標楷體" w:hAnsi="標楷體"/>
                <w:color w:val="000000" w:themeColor="text1"/>
              </w:rPr>
              <w:t>644</w:t>
            </w:r>
            <w:r w:rsidR="00EA7A0F" w:rsidRPr="00AE42BB">
              <w:rPr>
                <w:rFonts w:ascii="標楷體" w:eastAsia="標楷體" w:hAnsi="標楷體"/>
                <w:color w:val="000000" w:themeColor="text1"/>
              </w:rPr>
              <w:t>,</w:t>
            </w:r>
            <w:r w:rsidR="006E3B75">
              <w:rPr>
                <w:rFonts w:ascii="標楷體" w:eastAsia="標楷體" w:hAnsi="標楷體"/>
                <w:color w:val="000000" w:themeColor="text1"/>
              </w:rPr>
              <w:t>313</w:t>
            </w:r>
            <w:r w:rsidR="00EA7A0F" w:rsidRPr="00AE42BB">
              <w:rPr>
                <w:rFonts w:ascii="標楷體" w:eastAsia="標楷體" w:hAnsi="標楷體" w:hint="eastAsia"/>
                <w:color w:val="000000" w:themeColor="text1"/>
              </w:rPr>
              <w:t>元</w:t>
            </w:r>
            <w:r w:rsidR="006E3B75" w:rsidRPr="00F13889">
              <w:rPr>
                <w:rFonts w:ascii="標楷體" w:eastAsia="標楷體" w:hAnsi="標楷體" w:hint="eastAsia"/>
              </w:rPr>
              <w:t>(含實現數</w:t>
            </w:r>
            <w:r w:rsidR="006E3B75">
              <w:rPr>
                <w:rFonts w:ascii="標楷體" w:eastAsia="標楷體" w:hAnsi="標楷體"/>
              </w:rPr>
              <w:t>988</w:t>
            </w:r>
            <w:r w:rsidR="006E3B75" w:rsidRPr="00F13889">
              <w:rPr>
                <w:rFonts w:ascii="標楷體" w:eastAsia="標楷體" w:hAnsi="標楷體"/>
              </w:rPr>
              <w:t>,</w:t>
            </w:r>
            <w:r w:rsidR="006E3B75">
              <w:rPr>
                <w:rFonts w:ascii="標楷體" w:eastAsia="標楷體" w:hAnsi="標楷體"/>
              </w:rPr>
              <w:t>314</w:t>
            </w:r>
            <w:r w:rsidR="006E3B75" w:rsidRPr="00F13889">
              <w:rPr>
                <w:rFonts w:ascii="標楷體" w:eastAsia="標楷體" w:hAnsi="標楷體"/>
              </w:rPr>
              <w:t>,</w:t>
            </w:r>
            <w:r w:rsidR="006E3B75">
              <w:rPr>
                <w:rFonts w:ascii="標楷體" w:eastAsia="標楷體" w:hAnsi="標楷體"/>
              </w:rPr>
              <w:t>313</w:t>
            </w:r>
            <w:r w:rsidR="006E3B75" w:rsidRPr="00F13889">
              <w:rPr>
                <w:rFonts w:ascii="標楷體" w:eastAsia="標楷體" w:hAnsi="標楷體" w:hint="eastAsia"/>
              </w:rPr>
              <w:t>元及保留數</w:t>
            </w:r>
            <w:r w:rsidR="006E3B75">
              <w:rPr>
                <w:rFonts w:ascii="標楷體" w:eastAsia="標楷體" w:hAnsi="標楷體" w:hint="eastAsia"/>
              </w:rPr>
              <w:t>3</w:t>
            </w:r>
            <w:r w:rsidR="006E3B75" w:rsidRPr="00F13889">
              <w:rPr>
                <w:rFonts w:ascii="標楷體" w:eastAsia="標楷體" w:hAnsi="標楷體"/>
              </w:rPr>
              <w:t>,</w:t>
            </w:r>
            <w:r w:rsidR="006E3B75">
              <w:rPr>
                <w:rFonts w:ascii="標楷體" w:eastAsia="標楷體" w:hAnsi="標楷體"/>
              </w:rPr>
              <w:t>330</w:t>
            </w:r>
            <w:r w:rsidR="006E3B75" w:rsidRPr="00F13889">
              <w:rPr>
                <w:rFonts w:ascii="標楷體" w:eastAsia="標楷體" w:hAnsi="標楷體" w:hint="eastAsia"/>
              </w:rPr>
              <w:t>,</w:t>
            </w:r>
            <w:r w:rsidR="006E3B75">
              <w:rPr>
                <w:rFonts w:ascii="標楷體" w:eastAsia="標楷體" w:hAnsi="標楷體"/>
              </w:rPr>
              <w:t>000</w:t>
            </w:r>
            <w:r w:rsidR="006E3B75" w:rsidRPr="00F13889">
              <w:rPr>
                <w:rFonts w:ascii="標楷體" w:eastAsia="標楷體" w:hAnsi="標楷體" w:hint="eastAsia"/>
              </w:rPr>
              <w:t>元)</w:t>
            </w:r>
            <w:r w:rsidR="00EA7A0F" w:rsidRPr="00AE42BB">
              <w:rPr>
                <w:rFonts w:ascii="標楷體" w:eastAsia="標楷體" w:hAnsi="標楷體" w:hint="eastAsia"/>
                <w:color w:val="000000" w:themeColor="text1"/>
              </w:rPr>
              <w:t>，占預算數</w:t>
            </w:r>
            <w:r w:rsidR="00EA7A0F" w:rsidRPr="00AE42BB">
              <w:rPr>
                <w:rFonts w:ascii="標楷體" w:eastAsia="標楷體" w:hAnsi="標楷體"/>
                <w:color w:val="000000" w:themeColor="text1"/>
              </w:rPr>
              <w:t>9</w:t>
            </w:r>
            <w:r w:rsidR="00AE42BB" w:rsidRPr="00AE42BB">
              <w:rPr>
                <w:rFonts w:ascii="標楷體" w:eastAsia="標楷體" w:hAnsi="標楷體"/>
                <w:color w:val="000000" w:themeColor="text1"/>
              </w:rPr>
              <w:t>9</w:t>
            </w:r>
            <w:r w:rsidR="00EA7A0F" w:rsidRPr="00AE42BB">
              <w:rPr>
                <w:rFonts w:ascii="標楷體" w:eastAsia="標楷體" w:hAnsi="標楷體"/>
                <w:color w:val="000000" w:themeColor="text1"/>
              </w:rPr>
              <w:t>.</w:t>
            </w:r>
            <w:r w:rsidR="006E3B75">
              <w:rPr>
                <w:rFonts w:ascii="標楷體" w:eastAsia="標楷體" w:hAnsi="標楷體"/>
                <w:color w:val="000000" w:themeColor="text1"/>
              </w:rPr>
              <w:t>79</w:t>
            </w:r>
            <w:r w:rsidR="00EA7A0F" w:rsidRPr="00AE42BB">
              <w:rPr>
                <w:rFonts w:ascii="標楷體" w:eastAsia="標楷體" w:hAnsi="標楷體" w:hint="eastAsia"/>
                <w:color w:val="000000" w:themeColor="text1"/>
              </w:rPr>
              <w:t>％，賸餘數</w:t>
            </w:r>
            <w:r w:rsidR="006E3B75">
              <w:rPr>
                <w:rFonts w:ascii="標楷體" w:eastAsia="標楷體" w:hAnsi="標楷體" w:hint="eastAsia"/>
                <w:color w:val="000000" w:themeColor="text1"/>
              </w:rPr>
              <w:t>2</w:t>
            </w:r>
            <w:r w:rsidR="00EA7A0F" w:rsidRPr="00AE42BB">
              <w:rPr>
                <w:rFonts w:ascii="標楷體" w:eastAsia="標楷體" w:hAnsi="標楷體"/>
                <w:color w:val="000000" w:themeColor="text1"/>
              </w:rPr>
              <w:t>,</w:t>
            </w:r>
            <w:r w:rsidR="006E3B75">
              <w:rPr>
                <w:rFonts w:ascii="標楷體" w:eastAsia="標楷體" w:hAnsi="標楷體"/>
                <w:color w:val="000000" w:themeColor="text1"/>
              </w:rPr>
              <w:t>127</w:t>
            </w:r>
            <w:r w:rsidR="00EA7A0F" w:rsidRPr="00AE42BB">
              <w:rPr>
                <w:rFonts w:ascii="標楷體" w:eastAsia="標楷體" w:hAnsi="標楷體"/>
                <w:color w:val="000000" w:themeColor="text1"/>
              </w:rPr>
              <w:t>,</w:t>
            </w:r>
            <w:r w:rsidR="006E3B75">
              <w:rPr>
                <w:rFonts w:ascii="標楷體" w:eastAsia="標楷體" w:hAnsi="標楷體"/>
                <w:color w:val="000000" w:themeColor="text1"/>
              </w:rPr>
              <w:t>687</w:t>
            </w:r>
            <w:r w:rsidR="00EA7A0F" w:rsidRPr="00AE42BB">
              <w:rPr>
                <w:rFonts w:ascii="標楷體" w:eastAsia="標楷體" w:hAnsi="標楷體" w:hint="eastAsia"/>
                <w:color w:val="000000" w:themeColor="text1"/>
              </w:rPr>
              <w:t>元，主要係人事費節餘。</w:t>
            </w:r>
          </w:p>
          <w:p w:rsidR="00EA7A0F" w:rsidRPr="00AE42BB" w:rsidRDefault="00EA7A0F" w:rsidP="00EA7A0F">
            <w:pPr>
              <w:spacing w:line="360" w:lineRule="exact"/>
              <w:ind w:leftChars="-50" w:left="1560" w:hangingChars="700" w:hanging="1680"/>
              <w:jc w:val="both"/>
              <w:rPr>
                <w:rFonts w:ascii="標楷體" w:eastAsia="標楷體" w:hAnsi="標楷體"/>
                <w:color w:val="000000" w:themeColor="text1"/>
              </w:rPr>
            </w:pPr>
            <w:r w:rsidRPr="00AE42BB">
              <w:rPr>
                <w:rFonts w:ascii="標楷體" w:eastAsia="標楷體" w:hAnsi="標楷體" w:hint="eastAsia"/>
                <w:color w:val="000000" w:themeColor="text1"/>
              </w:rPr>
              <w:t xml:space="preserve">           (2)審判業務：本年度預算數</w:t>
            </w:r>
            <w:r w:rsidRPr="00AE42BB">
              <w:rPr>
                <w:rFonts w:ascii="標楷體" w:eastAsia="標楷體" w:hAnsi="標楷體"/>
                <w:color w:val="000000" w:themeColor="text1"/>
              </w:rPr>
              <w:t>1</w:t>
            </w:r>
            <w:r w:rsidR="006E3B75">
              <w:rPr>
                <w:rFonts w:ascii="標楷體" w:eastAsia="標楷體" w:hAnsi="標楷體"/>
                <w:color w:val="000000" w:themeColor="text1"/>
              </w:rPr>
              <w:t>41</w:t>
            </w:r>
            <w:r w:rsidRPr="00AE42BB">
              <w:rPr>
                <w:rFonts w:ascii="標楷體" w:eastAsia="標楷體" w:hAnsi="標楷體"/>
                <w:color w:val="000000" w:themeColor="text1"/>
              </w:rPr>
              <w:t>,</w:t>
            </w:r>
            <w:r w:rsidR="006E3B75">
              <w:rPr>
                <w:rFonts w:ascii="標楷體" w:eastAsia="標楷體" w:hAnsi="標楷體"/>
                <w:color w:val="000000" w:themeColor="text1"/>
              </w:rPr>
              <w:t>753</w:t>
            </w:r>
            <w:r w:rsidRPr="00AE42BB">
              <w:rPr>
                <w:rFonts w:ascii="標楷體" w:eastAsia="標楷體" w:hAnsi="標楷體"/>
                <w:color w:val="000000" w:themeColor="text1"/>
              </w:rPr>
              <w:t>,000</w:t>
            </w:r>
            <w:r w:rsidRPr="00AE42BB">
              <w:rPr>
                <w:rFonts w:ascii="標楷體" w:eastAsia="標楷體" w:hAnsi="標楷體" w:hint="eastAsia"/>
                <w:color w:val="000000" w:themeColor="text1"/>
              </w:rPr>
              <w:t>元，決算數</w:t>
            </w:r>
            <w:r w:rsidRPr="00AE42BB">
              <w:rPr>
                <w:rFonts w:ascii="標楷體" w:eastAsia="標楷體" w:hAnsi="標楷體"/>
                <w:color w:val="000000" w:themeColor="text1"/>
              </w:rPr>
              <w:t>1</w:t>
            </w:r>
            <w:r w:rsidR="006E3B75">
              <w:rPr>
                <w:rFonts w:ascii="標楷體" w:eastAsia="標楷體" w:hAnsi="標楷體"/>
                <w:color w:val="000000" w:themeColor="text1"/>
              </w:rPr>
              <w:t>35</w:t>
            </w:r>
            <w:r w:rsidRPr="00AE42BB">
              <w:rPr>
                <w:rFonts w:ascii="標楷體" w:eastAsia="標楷體" w:hAnsi="標楷體"/>
                <w:color w:val="000000" w:themeColor="text1"/>
              </w:rPr>
              <w:t>,</w:t>
            </w:r>
            <w:r w:rsidR="006E3B75">
              <w:rPr>
                <w:rFonts w:ascii="標楷體" w:eastAsia="標楷體" w:hAnsi="標楷體"/>
                <w:color w:val="000000" w:themeColor="text1"/>
              </w:rPr>
              <w:t>950</w:t>
            </w:r>
            <w:r w:rsidRPr="00AE42BB">
              <w:rPr>
                <w:rFonts w:ascii="標楷體" w:eastAsia="標楷體" w:hAnsi="標楷體"/>
                <w:color w:val="000000" w:themeColor="text1"/>
              </w:rPr>
              <w:t>,</w:t>
            </w:r>
            <w:r w:rsidR="006E3B75">
              <w:rPr>
                <w:rFonts w:ascii="標楷體" w:eastAsia="標楷體" w:hAnsi="標楷體"/>
                <w:color w:val="000000" w:themeColor="text1"/>
              </w:rPr>
              <w:t>324</w:t>
            </w:r>
            <w:r w:rsidRPr="00AE42BB">
              <w:rPr>
                <w:rFonts w:ascii="標楷體" w:eastAsia="標楷體" w:hAnsi="標楷體"/>
                <w:color w:val="000000" w:themeColor="text1"/>
              </w:rPr>
              <w:t>元，</w:t>
            </w:r>
            <w:r w:rsidRPr="00AE42BB">
              <w:rPr>
                <w:rFonts w:ascii="標楷體" w:eastAsia="標楷體" w:hAnsi="標楷體" w:hint="eastAsia"/>
                <w:color w:val="000000" w:themeColor="text1"/>
              </w:rPr>
              <w:t>占預算數</w:t>
            </w:r>
            <w:r w:rsidR="006E3B75">
              <w:rPr>
                <w:rFonts w:ascii="標楷體" w:eastAsia="標楷體" w:hAnsi="標楷體" w:hint="eastAsia"/>
                <w:color w:val="000000" w:themeColor="text1"/>
              </w:rPr>
              <w:t>95</w:t>
            </w:r>
            <w:r w:rsidRPr="00AE42BB">
              <w:rPr>
                <w:rFonts w:ascii="標楷體" w:eastAsia="標楷體" w:hAnsi="標楷體"/>
                <w:color w:val="000000" w:themeColor="text1"/>
              </w:rPr>
              <w:t>.</w:t>
            </w:r>
            <w:r w:rsidR="006E3B75">
              <w:rPr>
                <w:rFonts w:ascii="標楷體" w:eastAsia="標楷體" w:hAnsi="標楷體"/>
                <w:color w:val="000000" w:themeColor="text1"/>
              </w:rPr>
              <w:t>91</w:t>
            </w:r>
            <w:r w:rsidRPr="00AE42BB">
              <w:rPr>
                <w:rFonts w:ascii="標楷體" w:eastAsia="標楷體" w:hAnsi="標楷體" w:hint="eastAsia"/>
                <w:color w:val="000000" w:themeColor="text1"/>
              </w:rPr>
              <w:t>％，賸餘數</w:t>
            </w:r>
            <w:r w:rsidR="006E3B75">
              <w:rPr>
                <w:rFonts w:ascii="標楷體" w:eastAsia="標楷體" w:hAnsi="標楷體" w:hint="eastAsia"/>
                <w:color w:val="000000" w:themeColor="text1"/>
              </w:rPr>
              <w:t>5,802,676</w:t>
            </w:r>
            <w:r w:rsidRPr="00AE42BB">
              <w:rPr>
                <w:rFonts w:ascii="標楷體" w:eastAsia="標楷體" w:hAnsi="標楷體" w:hint="eastAsia"/>
                <w:color w:val="000000" w:themeColor="text1"/>
              </w:rPr>
              <w:t>元，主要係</w:t>
            </w:r>
            <w:r w:rsidR="0058402B">
              <w:rPr>
                <w:rFonts w:ascii="標楷體" w:eastAsia="標楷體" w:hAnsi="標楷體" w:hint="eastAsia"/>
                <w:color w:val="000000" w:themeColor="text1"/>
              </w:rPr>
              <w:t>給養費</w:t>
            </w:r>
            <w:r w:rsidR="0058402B" w:rsidRPr="00276963">
              <w:rPr>
                <w:rFonts w:ascii="標楷體" w:eastAsia="標楷體" w:hAnsi="標楷體" w:hint="eastAsia"/>
              </w:rPr>
              <w:t>及國內旅費</w:t>
            </w:r>
            <w:r w:rsidRPr="00AE42BB">
              <w:rPr>
                <w:rFonts w:ascii="標楷體" w:eastAsia="標楷體" w:hAnsi="標楷體" w:hint="eastAsia"/>
                <w:color w:val="000000" w:themeColor="text1"/>
              </w:rPr>
              <w:t>等節餘。</w:t>
            </w:r>
          </w:p>
          <w:p w:rsidR="00EA7A0F" w:rsidRPr="00AE42BB" w:rsidRDefault="00EA7A0F" w:rsidP="005C2A41">
            <w:pPr>
              <w:spacing w:line="360" w:lineRule="exact"/>
              <w:ind w:leftChars="249" w:left="1558" w:hangingChars="400" w:hanging="960"/>
              <w:rPr>
                <w:rFonts w:ascii="標楷體" w:eastAsia="標楷體" w:hAnsi="標楷體"/>
                <w:color w:val="000000" w:themeColor="text1"/>
              </w:rPr>
            </w:pPr>
            <w:r w:rsidRPr="00AE42BB">
              <w:rPr>
                <w:rFonts w:ascii="標楷體" w:eastAsia="標楷體" w:hAnsi="標楷體" w:hint="eastAsia"/>
                <w:color w:val="000000" w:themeColor="text1"/>
              </w:rPr>
              <w:lastRenderedPageBreak/>
              <w:t xml:space="preserve">　　 (3)交通及運輸設備：本年度預算數1,</w:t>
            </w:r>
            <w:r w:rsidR="0058402B">
              <w:rPr>
                <w:rFonts w:ascii="標楷體" w:eastAsia="標楷體" w:hAnsi="標楷體"/>
                <w:color w:val="000000" w:themeColor="text1"/>
              </w:rPr>
              <w:t>5</w:t>
            </w:r>
            <w:r w:rsidR="00AE42BB" w:rsidRPr="00AE42BB">
              <w:rPr>
                <w:rFonts w:ascii="標楷體" w:eastAsia="標楷體" w:hAnsi="標楷體"/>
                <w:color w:val="000000" w:themeColor="text1"/>
              </w:rPr>
              <w:t>00</w:t>
            </w:r>
            <w:r w:rsidRPr="00AE42BB">
              <w:rPr>
                <w:rFonts w:ascii="標楷體" w:eastAsia="標楷體" w:hAnsi="標楷體" w:hint="eastAsia"/>
                <w:color w:val="000000" w:themeColor="text1"/>
              </w:rPr>
              <w:t>,000元，決算數1</w:t>
            </w:r>
            <w:r w:rsidR="0058402B">
              <w:rPr>
                <w:rFonts w:ascii="標楷體" w:eastAsia="標楷體" w:hAnsi="標楷體"/>
                <w:color w:val="000000" w:themeColor="text1"/>
              </w:rPr>
              <w:t>,451</w:t>
            </w:r>
            <w:r w:rsidRPr="00AE42BB">
              <w:rPr>
                <w:rFonts w:ascii="標楷體" w:eastAsia="標楷體" w:hAnsi="標楷體" w:hint="eastAsia"/>
                <w:color w:val="000000" w:themeColor="text1"/>
              </w:rPr>
              <w:t>,</w:t>
            </w:r>
            <w:r w:rsidR="0058402B">
              <w:rPr>
                <w:rFonts w:ascii="標楷體" w:eastAsia="標楷體" w:hAnsi="標楷體"/>
                <w:color w:val="000000" w:themeColor="text1"/>
              </w:rPr>
              <w:t>32</w:t>
            </w:r>
            <w:r w:rsidR="00AE42BB" w:rsidRPr="00AE42BB">
              <w:rPr>
                <w:rFonts w:ascii="標楷體" w:eastAsia="標楷體" w:hAnsi="標楷體"/>
                <w:color w:val="000000" w:themeColor="text1"/>
              </w:rPr>
              <w:t>2</w:t>
            </w:r>
            <w:r w:rsidRPr="00AE42BB">
              <w:rPr>
                <w:rFonts w:ascii="標楷體" w:eastAsia="標楷體" w:hAnsi="標楷體" w:hint="eastAsia"/>
                <w:color w:val="000000" w:themeColor="text1"/>
              </w:rPr>
              <w:t>元，占預算數9</w:t>
            </w:r>
            <w:r w:rsidR="0058402B">
              <w:rPr>
                <w:rFonts w:ascii="標楷體" w:eastAsia="標楷體" w:hAnsi="標楷體"/>
                <w:color w:val="000000" w:themeColor="text1"/>
              </w:rPr>
              <w:t>6</w:t>
            </w:r>
            <w:r w:rsidRPr="00AE42BB">
              <w:rPr>
                <w:rFonts w:ascii="標楷體" w:eastAsia="標楷體" w:hAnsi="標楷體" w:hint="eastAsia"/>
                <w:color w:val="000000" w:themeColor="text1"/>
              </w:rPr>
              <w:t>.</w:t>
            </w:r>
            <w:r w:rsidR="0058402B">
              <w:rPr>
                <w:rFonts w:ascii="標楷體" w:eastAsia="標楷體" w:hAnsi="標楷體"/>
                <w:color w:val="000000" w:themeColor="text1"/>
              </w:rPr>
              <w:t>75</w:t>
            </w:r>
            <w:r w:rsidRPr="00AE42BB">
              <w:rPr>
                <w:rFonts w:ascii="標楷體" w:eastAsia="標楷體" w:hAnsi="標楷體" w:hint="eastAsia"/>
                <w:color w:val="000000" w:themeColor="text1"/>
              </w:rPr>
              <w:t>％，賸餘數</w:t>
            </w:r>
            <w:r w:rsidR="0058402B">
              <w:rPr>
                <w:rFonts w:ascii="標楷體" w:eastAsia="標楷體" w:hAnsi="標楷體" w:hint="eastAsia"/>
                <w:color w:val="000000" w:themeColor="text1"/>
              </w:rPr>
              <w:t>48</w:t>
            </w:r>
            <w:r w:rsidRPr="00AE42BB">
              <w:rPr>
                <w:rFonts w:ascii="標楷體" w:eastAsia="標楷體" w:hAnsi="標楷體" w:hint="eastAsia"/>
                <w:color w:val="000000" w:themeColor="text1"/>
              </w:rPr>
              <w:t>,</w:t>
            </w:r>
            <w:r w:rsidR="0058402B">
              <w:rPr>
                <w:rFonts w:ascii="標楷體" w:eastAsia="標楷體" w:hAnsi="標楷體"/>
                <w:color w:val="000000" w:themeColor="text1"/>
              </w:rPr>
              <w:t>67</w:t>
            </w:r>
            <w:r w:rsidR="00C05D53">
              <w:rPr>
                <w:rFonts w:ascii="標楷體" w:eastAsia="標楷體" w:hAnsi="標楷體"/>
                <w:color w:val="000000" w:themeColor="text1"/>
              </w:rPr>
              <w:t>8</w:t>
            </w:r>
            <w:r w:rsidRPr="00AE42BB">
              <w:rPr>
                <w:rFonts w:ascii="標楷體" w:eastAsia="標楷體" w:hAnsi="標楷體" w:hint="eastAsia"/>
                <w:color w:val="000000" w:themeColor="text1"/>
              </w:rPr>
              <w:t>元，主要係辦理勘驗車採購節餘。</w:t>
            </w:r>
          </w:p>
          <w:p w:rsidR="00EA7A0F" w:rsidRPr="00AE42BB" w:rsidRDefault="00EA7A0F" w:rsidP="00EA7A0F">
            <w:pPr>
              <w:spacing w:line="360" w:lineRule="exact"/>
              <w:ind w:leftChars="249" w:left="1558" w:hangingChars="400" w:hanging="960"/>
              <w:rPr>
                <w:rFonts w:ascii="標楷體" w:eastAsia="標楷體" w:hAnsi="標楷體"/>
                <w:color w:val="000000" w:themeColor="text1"/>
              </w:rPr>
            </w:pPr>
            <w:r w:rsidRPr="00AE42BB">
              <w:rPr>
                <w:rFonts w:ascii="標楷體" w:eastAsia="標楷體" w:hAnsi="標楷體"/>
                <w:color w:val="000000" w:themeColor="text1"/>
              </w:rPr>
              <w:t xml:space="preserve">     </w:t>
            </w:r>
            <w:r w:rsidRPr="00AE42BB">
              <w:rPr>
                <w:rFonts w:ascii="標楷體" w:eastAsia="標楷體" w:hAnsi="標楷體" w:hint="eastAsia"/>
                <w:color w:val="000000" w:themeColor="text1"/>
              </w:rPr>
              <w:t>(</w:t>
            </w:r>
            <w:r w:rsidRPr="00AE42BB">
              <w:rPr>
                <w:rFonts w:ascii="標楷體" w:eastAsia="標楷體" w:hAnsi="標楷體"/>
                <w:color w:val="000000" w:themeColor="text1"/>
              </w:rPr>
              <w:t>4</w:t>
            </w:r>
            <w:r w:rsidRPr="00AE42BB">
              <w:rPr>
                <w:rFonts w:ascii="標楷體" w:eastAsia="標楷體" w:hAnsi="標楷體" w:hint="eastAsia"/>
                <w:color w:val="000000" w:themeColor="text1"/>
              </w:rPr>
              <w:t>)第一預備金：本年度預算數456,000元</w:t>
            </w:r>
            <w:r w:rsidR="008A34B0" w:rsidRPr="00AE42BB">
              <w:rPr>
                <w:rFonts w:ascii="標楷體" w:eastAsia="標楷體" w:hAnsi="標楷體" w:hint="eastAsia"/>
                <w:color w:val="000000" w:themeColor="text1"/>
              </w:rPr>
              <w:t>，</w:t>
            </w:r>
            <w:r w:rsidRPr="00AE42BB">
              <w:rPr>
                <w:rFonts w:ascii="標楷體" w:eastAsia="標楷體" w:hAnsi="標楷體"/>
                <w:color w:val="000000" w:themeColor="text1"/>
              </w:rPr>
              <w:t>全數未動支。</w:t>
            </w:r>
          </w:p>
          <w:p w:rsidR="00B00933" w:rsidRPr="00AE42BB" w:rsidRDefault="00EA7A0F" w:rsidP="00EA7A0F">
            <w:pPr>
              <w:spacing w:line="360" w:lineRule="exact"/>
              <w:ind w:leftChars="-50" w:left="1560" w:hangingChars="700" w:hanging="1680"/>
              <w:jc w:val="both"/>
              <w:rPr>
                <w:rFonts w:ascii="標楷體" w:eastAsia="標楷體" w:hAnsi="標楷體"/>
                <w:color w:val="000000" w:themeColor="text1"/>
              </w:rPr>
            </w:pPr>
            <w:r w:rsidRPr="00AE42BB">
              <w:rPr>
                <w:rFonts w:ascii="標楷體" w:eastAsia="標楷體" w:hAnsi="標楷體" w:hint="eastAsia"/>
                <w:color w:val="000000" w:themeColor="text1"/>
              </w:rPr>
              <w:t xml:space="preserve">              綜上(1)至(</w:t>
            </w:r>
            <w:r w:rsidRPr="00AE42BB">
              <w:rPr>
                <w:rFonts w:ascii="標楷體" w:eastAsia="標楷體" w:hAnsi="標楷體"/>
                <w:color w:val="000000" w:themeColor="text1"/>
              </w:rPr>
              <w:t>4</w:t>
            </w:r>
            <w:r w:rsidRPr="00AE42BB">
              <w:rPr>
                <w:rFonts w:ascii="標楷體" w:eastAsia="標楷體" w:hAnsi="標楷體" w:hint="eastAsia"/>
                <w:color w:val="000000" w:themeColor="text1"/>
              </w:rPr>
              <w:t>)本年度未支用數合計</w:t>
            </w:r>
            <w:r w:rsidR="0058402B">
              <w:rPr>
                <w:rFonts w:ascii="標楷體" w:eastAsia="標楷體" w:hAnsi="標楷體" w:hint="eastAsia"/>
                <w:color w:val="000000" w:themeColor="text1"/>
              </w:rPr>
              <w:t>8</w:t>
            </w:r>
            <w:r w:rsidRPr="00AE42BB">
              <w:rPr>
                <w:rFonts w:ascii="標楷體" w:eastAsia="標楷體" w:hAnsi="標楷體"/>
                <w:color w:val="000000" w:themeColor="text1"/>
              </w:rPr>
              <w:t>,</w:t>
            </w:r>
            <w:r w:rsidR="0058402B">
              <w:rPr>
                <w:rFonts w:ascii="標楷體" w:eastAsia="標楷體" w:hAnsi="標楷體"/>
                <w:color w:val="000000" w:themeColor="text1"/>
              </w:rPr>
              <w:t>435</w:t>
            </w:r>
            <w:r w:rsidRPr="00AE42BB">
              <w:rPr>
                <w:rFonts w:ascii="標楷體" w:eastAsia="標楷體" w:hAnsi="標楷體"/>
                <w:color w:val="000000" w:themeColor="text1"/>
              </w:rPr>
              <w:t>,</w:t>
            </w:r>
            <w:r w:rsidR="0058402B">
              <w:rPr>
                <w:rFonts w:ascii="標楷體" w:eastAsia="標楷體" w:hAnsi="標楷體"/>
                <w:color w:val="000000" w:themeColor="text1"/>
              </w:rPr>
              <w:t>041</w:t>
            </w:r>
            <w:r w:rsidRPr="00AE42BB">
              <w:rPr>
                <w:rFonts w:ascii="標楷體" w:eastAsia="標楷體" w:hAnsi="標楷體" w:hint="eastAsia"/>
                <w:color w:val="000000" w:themeColor="text1"/>
              </w:rPr>
              <w:t>元，由國庫自動收回，賸餘數占預算數</w:t>
            </w:r>
            <w:r w:rsidR="00AE42BB" w:rsidRPr="00AE42BB">
              <w:rPr>
                <w:rFonts w:ascii="標楷體" w:eastAsia="標楷體" w:hAnsi="標楷體"/>
                <w:color w:val="000000" w:themeColor="text1"/>
              </w:rPr>
              <w:t>1,</w:t>
            </w:r>
            <w:r w:rsidR="0058402B">
              <w:rPr>
                <w:rFonts w:ascii="標楷體" w:eastAsia="標楷體" w:hAnsi="標楷體"/>
                <w:color w:val="000000" w:themeColor="text1"/>
              </w:rPr>
              <w:t>137</w:t>
            </w:r>
            <w:r w:rsidR="00AE42BB" w:rsidRPr="00AE42BB">
              <w:rPr>
                <w:rFonts w:ascii="標楷體" w:eastAsia="標楷體" w:hAnsi="標楷體"/>
                <w:color w:val="000000" w:themeColor="text1"/>
              </w:rPr>
              <w:t>,</w:t>
            </w:r>
            <w:r w:rsidR="0058402B">
              <w:rPr>
                <w:rFonts w:ascii="標楷體" w:eastAsia="標楷體" w:hAnsi="標楷體"/>
                <w:color w:val="000000" w:themeColor="text1"/>
              </w:rPr>
              <w:t>4</w:t>
            </w:r>
            <w:r w:rsidR="00AE42BB" w:rsidRPr="00AE42BB">
              <w:rPr>
                <w:rFonts w:ascii="標楷體" w:eastAsia="標楷體" w:hAnsi="標楷體"/>
                <w:color w:val="000000" w:themeColor="text1"/>
              </w:rPr>
              <w:t>81</w:t>
            </w:r>
            <w:r w:rsidR="00AE42BB" w:rsidRPr="00AE42BB">
              <w:rPr>
                <w:rFonts w:ascii="標楷體" w:eastAsia="標楷體" w:hAnsi="標楷體" w:hint="eastAsia"/>
                <w:color w:val="000000" w:themeColor="text1"/>
              </w:rPr>
              <w:t>,000</w:t>
            </w:r>
            <w:r w:rsidRPr="00AE42BB">
              <w:rPr>
                <w:rFonts w:ascii="標楷體" w:eastAsia="標楷體" w:hAnsi="標楷體" w:hint="eastAsia"/>
                <w:color w:val="000000" w:themeColor="text1"/>
              </w:rPr>
              <w:t>元之</w:t>
            </w:r>
            <w:r w:rsidR="00AE42BB" w:rsidRPr="00AE42BB">
              <w:rPr>
                <w:rFonts w:ascii="標楷體" w:eastAsia="標楷體" w:hAnsi="標楷體" w:hint="eastAsia"/>
                <w:color w:val="000000" w:themeColor="text1"/>
              </w:rPr>
              <w:t>0</w:t>
            </w:r>
            <w:r w:rsidRPr="00AE42BB">
              <w:rPr>
                <w:rFonts w:ascii="標楷體" w:eastAsia="標楷體" w:hAnsi="標楷體"/>
                <w:color w:val="000000" w:themeColor="text1"/>
              </w:rPr>
              <w:t>.</w:t>
            </w:r>
            <w:r w:rsidR="0058402B">
              <w:rPr>
                <w:rFonts w:ascii="標楷體" w:eastAsia="標楷體" w:hAnsi="標楷體"/>
                <w:color w:val="000000" w:themeColor="text1"/>
              </w:rPr>
              <w:t>74</w:t>
            </w:r>
            <w:r w:rsidRPr="00AE42BB">
              <w:rPr>
                <w:rFonts w:ascii="標楷體" w:eastAsia="標楷體" w:hAnsi="標楷體" w:hint="eastAsia"/>
                <w:color w:val="000000" w:themeColor="text1"/>
              </w:rPr>
              <w:t>％。</w:t>
            </w:r>
          </w:p>
          <w:p w:rsidR="00B00933" w:rsidRPr="00A73EB4" w:rsidRDefault="00B00933" w:rsidP="00B00933">
            <w:pPr>
              <w:spacing w:line="360" w:lineRule="exact"/>
              <w:ind w:leftChars="379" w:left="1008" w:hangingChars="41" w:hanging="98"/>
              <w:jc w:val="both"/>
              <w:rPr>
                <w:rFonts w:ascii="標楷體" w:eastAsia="標楷體" w:hAnsi="標楷體"/>
              </w:rPr>
            </w:pPr>
            <w:r w:rsidRPr="00A73EB4">
              <w:rPr>
                <w:rFonts w:ascii="標楷體" w:eastAsia="標楷體" w:hAnsi="標楷體" w:hint="eastAsia"/>
              </w:rPr>
              <w:t>2.統籌科目部分：本年度撥付數</w:t>
            </w:r>
            <w:r w:rsidR="0058402B">
              <w:rPr>
                <w:rFonts w:ascii="標楷體" w:eastAsia="標楷體" w:hAnsi="標楷體"/>
              </w:rPr>
              <w:t>43</w:t>
            </w:r>
            <w:r w:rsidRPr="00A73EB4">
              <w:rPr>
                <w:rFonts w:ascii="標楷體" w:eastAsia="標楷體" w:hAnsi="標楷體"/>
              </w:rPr>
              <w:t>,</w:t>
            </w:r>
            <w:r w:rsidR="0058402B">
              <w:rPr>
                <w:rFonts w:ascii="標楷體" w:eastAsia="標楷體" w:hAnsi="標楷體"/>
              </w:rPr>
              <w:t>490</w:t>
            </w:r>
            <w:r w:rsidRPr="00A73EB4">
              <w:rPr>
                <w:rFonts w:ascii="標楷體" w:eastAsia="標楷體" w:hAnsi="標楷體"/>
              </w:rPr>
              <w:t>,</w:t>
            </w:r>
            <w:r w:rsidR="0058402B">
              <w:rPr>
                <w:rFonts w:ascii="標楷體" w:eastAsia="標楷體" w:hAnsi="標楷體"/>
              </w:rPr>
              <w:t>717</w:t>
            </w:r>
            <w:r w:rsidRPr="00A73EB4">
              <w:rPr>
                <w:rFonts w:ascii="標楷體" w:eastAsia="標楷體" w:hAnsi="標楷體" w:hint="eastAsia"/>
              </w:rPr>
              <w:t>元，決算數</w:t>
            </w:r>
            <w:r w:rsidR="0058402B">
              <w:rPr>
                <w:rFonts w:ascii="標楷體" w:eastAsia="標楷體" w:hAnsi="標楷體"/>
              </w:rPr>
              <w:t>43</w:t>
            </w:r>
            <w:r w:rsidR="0058402B" w:rsidRPr="00A73EB4">
              <w:rPr>
                <w:rFonts w:ascii="標楷體" w:eastAsia="標楷體" w:hAnsi="標楷體"/>
              </w:rPr>
              <w:t>,</w:t>
            </w:r>
            <w:r w:rsidR="0058402B">
              <w:rPr>
                <w:rFonts w:ascii="標楷體" w:eastAsia="標楷體" w:hAnsi="標楷體"/>
              </w:rPr>
              <w:t>490</w:t>
            </w:r>
            <w:r w:rsidR="0058402B" w:rsidRPr="00A73EB4">
              <w:rPr>
                <w:rFonts w:ascii="標楷體" w:eastAsia="標楷體" w:hAnsi="標楷體"/>
              </w:rPr>
              <w:t>,</w:t>
            </w:r>
            <w:r w:rsidR="0058402B">
              <w:rPr>
                <w:rFonts w:ascii="標楷體" w:eastAsia="標楷體" w:hAnsi="標楷體"/>
              </w:rPr>
              <w:t>717</w:t>
            </w:r>
            <w:r w:rsidRPr="00A73EB4">
              <w:rPr>
                <w:rFonts w:ascii="標楷體" w:eastAsia="標楷體" w:hAnsi="標楷體" w:hint="eastAsia"/>
              </w:rPr>
              <w:t>元，茲分項敘述如下：</w:t>
            </w:r>
          </w:p>
          <w:p w:rsidR="00B00933" w:rsidRPr="00A73EB4" w:rsidRDefault="00B00933" w:rsidP="00B00933">
            <w:pPr>
              <w:spacing w:line="360" w:lineRule="exact"/>
              <w:ind w:left="1560" w:hangingChars="650" w:hanging="1560"/>
              <w:rPr>
                <w:rFonts w:ascii="標楷體" w:eastAsia="標楷體" w:hAnsi="標楷體"/>
              </w:rPr>
            </w:pPr>
            <w:r w:rsidRPr="00A73EB4">
              <w:rPr>
                <w:rFonts w:ascii="標楷體" w:eastAsia="標楷體" w:hAnsi="標楷體" w:hint="eastAsia"/>
              </w:rPr>
              <w:t xml:space="preserve">　　  　  (1)公教人員</w:t>
            </w:r>
            <w:proofErr w:type="gramStart"/>
            <w:r w:rsidRPr="00A73EB4">
              <w:rPr>
                <w:rFonts w:ascii="標楷體" w:eastAsia="標楷體" w:hAnsi="標楷體" w:hint="eastAsia"/>
              </w:rPr>
              <w:t>婚</w:t>
            </w:r>
            <w:proofErr w:type="gramEnd"/>
            <w:r w:rsidRPr="00A73EB4">
              <w:rPr>
                <w:rFonts w:ascii="標楷體" w:eastAsia="標楷體" w:hAnsi="標楷體" w:hint="eastAsia"/>
              </w:rPr>
              <w:t>喪生育及子女教育補助：本年度撥付數</w:t>
            </w:r>
            <w:r w:rsidR="0058402B">
              <w:rPr>
                <w:rFonts w:ascii="標楷體" w:eastAsia="標楷體" w:hAnsi="標楷體" w:hint="eastAsia"/>
              </w:rPr>
              <w:t>5</w:t>
            </w:r>
            <w:r w:rsidR="004D06ED" w:rsidRPr="00A73EB4">
              <w:rPr>
                <w:rFonts w:ascii="標楷體" w:eastAsia="標楷體" w:hAnsi="標楷體"/>
              </w:rPr>
              <w:t>,</w:t>
            </w:r>
            <w:r w:rsidR="0058402B">
              <w:rPr>
                <w:rFonts w:ascii="標楷體" w:eastAsia="標楷體" w:hAnsi="標楷體"/>
              </w:rPr>
              <w:t>503</w:t>
            </w:r>
            <w:r w:rsidR="004D06ED" w:rsidRPr="00A73EB4">
              <w:rPr>
                <w:rFonts w:ascii="標楷體" w:eastAsia="標楷體" w:hAnsi="標楷體"/>
              </w:rPr>
              <w:t>,</w:t>
            </w:r>
            <w:r w:rsidR="00A73EB4" w:rsidRPr="00A73EB4">
              <w:rPr>
                <w:rFonts w:ascii="標楷體" w:eastAsia="標楷體" w:hAnsi="標楷體"/>
              </w:rPr>
              <w:t>2</w:t>
            </w:r>
            <w:r w:rsidR="0058402B">
              <w:rPr>
                <w:rFonts w:ascii="標楷體" w:eastAsia="標楷體" w:hAnsi="標楷體"/>
              </w:rPr>
              <w:t>10</w:t>
            </w:r>
            <w:r w:rsidRPr="00A73EB4">
              <w:rPr>
                <w:rFonts w:ascii="標楷體" w:eastAsia="標楷體" w:hAnsi="標楷體" w:hint="eastAsia"/>
              </w:rPr>
              <w:t>元，決算數</w:t>
            </w:r>
            <w:r w:rsidR="0058402B">
              <w:rPr>
                <w:rFonts w:ascii="標楷體" w:eastAsia="標楷體" w:hAnsi="標楷體" w:hint="eastAsia"/>
              </w:rPr>
              <w:t>5</w:t>
            </w:r>
            <w:r w:rsidR="0058402B" w:rsidRPr="00A73EB4">
              <w:rPr>
                <w:rFonts w:ascii="標楷體" w:eastAsia="標楷體" w:hAnsi="標楷體"/>
              </w:rPr>
              <w:t>,</w:t>
            </w:r>
            <w:r w:rsidR="0058402B">
              <w:rPr>
                <w:rFonts w:ascii="標楷體" w:eastAsia="標楷體" w:hAnsi="標楷體"/>
              </w:rPr>
              <w:t>503</w:t>
            </w:r>
            <w:r w:rsidR="0058402B" w:rsidRPr="00A73EB4">
              <w:rPr>
                <w:rFonts w:ascii="標楷體" w:eastAsia="標楷體" w:hAnsi="標楷體"/>
              </w:rPr>
              <w:t>,2</w:t>
            </w:r>
            <w:r w:rsidR="0058402B">
              <w:rPr>
                <w:rFonts w:ascii="標楷體" w:eastAsia="標楷體" w:hAnsi="標楷體"/>
              </w:rPr>
              <w:t>10</w:t>
            </w:r>
            <w:r w:rsidRPr="00A73EB4">
              <w:rPr>
                <w:rFonts w:ascii="標楷體" w:eastAsia="標楷體" w:hAnsi="標楷體" w:hint="eastAsia"/>
              </w:rPr>
              <w:t>元。</w:t>
            </w:r>
          </w:p>
          <w:p w:rsidR="00B00933" w:rsidRPr="00A73EB4" w:rsidRDefault="00B00933" w:rsidP="00B00933">
            <w:pPr>
              <w:spacing w:line="360" w:lineRule="exact"/>
              <w:ind w:left="1560" w:hangingChars="650" w:hanging="1560"/>
              <w:rPr>
                <w:rFonts w:ascii="標楷體" w:eastAsia="標楷體" w:hAnsi="標楷體"/>
              </w:rPr>
            </w:pPr>
            <w:r w:rsidRPr="00A73EB4">
              <w:rPr>
                <w:rFonts w:ascii="標楷體" w:eastAsia="標楷體" w:hAnsi="標楷體" w:hint="eastAsia"/>
              </w:rPr>
              <w:t xml:space="preserve">          (2)</w:t>
            </w:r>
            <w:r w:rsidRPr="00A73EB4">
              <w:rPr>
                <w:rFonts w:ascii="標楷體" w:eastAsia="標楷體" w:hAnsi="標楷體" w:cs="Arial" w:hint="eastAsia"/>
              </w:rPr>
              <w:t>公務人員退休</w:t>
            </w:r>
            <w:r w:rsidRPr="00A73EB4">
              <w:rPr>
                <w:rFonts w:ascii="標楷體" w:eastAsia="標楷體" w:hAnsi="標楷體" w:hint="eastAsia"/>
              </w:rPr>
              <w:t>撫</w:t>
            </w:r>
            <w:proofErr w:type="gramStart"/>
            <w:r w:rsidRPr="00A73EB4">
              <w:rPr>
                <w:rFonts w:ascii="標楷體" w:eastAsia="標楷體" w:hAnsi="標楷體" w:hint="eastAsia"/>
              </w:rPr>
              <w:t>卹</w:t>
            </w:r>
            <w:proofErr w:type="gramEnd"/>
            <w:r w:rsidRPr="00A73EB4">
              <w:rPr>
                <w:rFonts w:ascii="標楷體" w:eastAsia="標楷體" w:hAnsi="標楷體" w:hint="eastAsia"/>
              </w:rPr>
              <w:t>給付：本年度撥付數</w:t>
            </w:r>
            <w:r w:rsidR="004D06ED" w:rsidRPr="00A73EB4">
              <w:rPr>
                <w:rFonts w:ascii="標楷體" w:eastAsia="標楷體" w:hAnsi="標楷體"/>
              </w:rPr>
              <w:t>3</w:t>
            </w:r>
            <w:r w:rsidR="00A73EB4" w:rsidRPr="00A73EB4">
              <w:rPr>
                <w:rFonts w:ascii="標楷體" w:eastAsia="標楷體" w:hAnsi="標楷體"/>
              </w:rPr>
              <w:t>7</w:t>
            </w:r>
            <w:r w:rsidR="004D06ED" w:rsidRPr="00A73EB4">
              <w:rPr>
                <w:rFonts w:ascii="標楷體" w:eastAsia="標楷體" w:hAnsi="標楷體"/>
              </w:rPr>
              <w:t>,</w:t>
            </w:r>
            <w:r w:rsidR="0058402B">
              <w:rPr>
                <w:rFonts w:ascii="標楷體" w:eastAsia="標楷體" w:hAnsi="標楷體"/>
              </w:rPr>
              <w:t>987</w:t>
            </w:r>
            <w:r w:rsidR="004D06ED" w:rsidRPr="00A73EB4">
              <w:rPr>
                <w:rFonts w:ascii="標楷體" w:eastAsia="標楷體" w:hAnsi="標楷體"/>
              </w:rPr>
              <w:t>,</w:t>
            </w:r>
            <w:r w:rsidR="0058402B">
              <w:rPr>
                <w:rFonts w:ascii="標楷體" w:eastAsia="標楷體" w:hAnsi="標楷體"/>
              </w:rPr>
              <w:t>507</w:t>
            </w:r>
            <w:r w:rsidRPr="00A73EB4">
              <w:rPr>
                <w:rFonts w:ascii="標楷體" w:eastAsia="標楷體" w:hAnsi="標楷體" w:hint="eastAsia"/>
              </w:rPr>
              <w:t>元，決算數</w:t>
            </w:r>
            <w:r w:rsidR="0058402B" w:rsidRPr="00A73EB4">
              <w:rPr>
                <w:rFonts w:ascii="標楷體" w:eastAsia="標楷體" w:hAnsi="標楷體"/>
              </w:rPr>
              <w:t>37,</w:t>
            </w:r>
            <w:r w:rsidR="0058402B">
              <w:rPr>
                <w:rFonts w:ascii="標楷體" w:eastAsia="標楷體" w:hAnsi="標楷體"/>
              </w:rPr>
              <w:t>987</w:t>
            </w:r>
            <w:r w:rsidR="0058402B" w:rsidRPr="00A73EB4">
              <w:rPr>
                <w:rFonts w:ascii="標楷體" w:eastAsia="標楷體" w:hAnsi="標楷體"/>
              </w:rPr>
              <w:t>,</w:t>
            </w:r>
            <w:r w:rsidR="0058402B">
              <w:rPr>
                <w:rFonts w:ascii="標楷體" w:eastAsia="標楷體" w:hAnsi="標楷體"/>
              </w:rPr>
              <w:t>507</w:t>
            </w:r>
            <w:r w:rsidRPr="00A73EB4">
              <w:rPr>
                <w:rFonts w:ascii="標楷體" w:eastAsia="標楷體" w:hAnsi="標楷體" w:hint="eastAsia"/>
              </w:rPr>
              <w:t>元。</w:t>
            </w:r>
          </w:p>
          <w:p w:rsidR="00B744D7" w:rsidRPr="00A73EB4" w:rsidRDefault="00B744D7" w:rsidP="008A00C7">
            <w:pPr>
              <w:spacing w:line="360" w:lineRule="exact"/>
              <w:ind w:left="1560" w:hangingChars="650" w:hanging="1560"/>
              <w:rPr>
                <w:rFonts w:ascii="標楷體" w:eastAsia="標楷體" w:hAnsi="標楷體"/>
              </w:rPr>
            </w:pPr>
          </w:p>
          <w:p w:rsidR="00C313FA" w:rsidRPr="00BC2389" w:rsidRDefault="001C579C" w:rsidP="001C579C">
            <w:pPr>
              <w:spacing w:line="300" w:lineRule="auto"/>
              <w:jc w:val="both"/>
              <w:rPr>
                <w:rFonts w:eastAsia="標楷體"/>
              </w:rPr>
            </w:pPr>
            <w:r w:rsidRPr="00C04535">
              <w:rPr>
                <w:rFonts w:ascii="標楷體" w:eastAsia="標楷體" w:hAnsi="標楷體" w:hint="eastAsia"/>
                <w:color w:val="FF0000"/>
                <w:sz w:val="26"/>
                <w:szCs w:val="26"/>
              </w:rPr>
              <w:t xml:space="preserve">  </w:t>
            </w:r>
            <w:r w:rsidRPr="00BC2389">
              <w:rPr>
                <w:rFonts w:ascii="標楷體" w:eastAsia="標楷體" w:hAnsi="標楷體" w:hint="eastAsia"/>
                <w:sz w:val="26"/>
                <w:szCs w:val="26"/>
              </w:rPr>
              <w:t xml:space="preserve"> (三)</w:t>
            </w:r>
            <w:r w:rsidR="003C2D9E" w:rsidRPr="00BC2389">
              <w:rPr>
                <w:rFonts w:ascii="標楷體" w:eastAsia="標楷體" w:hAnsi="標楷體" w:hint="eastAsia"/>
                <w:sz w:val="26"/>
                <w:szCs w:val="26"/>
              </w:rPr>
              <w:t>平</w:t>
            </w:r>
            <w:r w:rsidR="0048623F" w:rsidRPr="00BC2389">
              <w:rPr>
                <w:rFonts w:ascii="標楷體" w:eastAsia="標楷體" w:hAnsi="標楷體" w:hint="eastAsia"/>
                <w:sz w:val="26"/>
                <w:szCs w:val="26"/>
              </w:rPr>
              <w:t>衡表</w:t>
            </w:r>
            <w:r w:rsidR="00A45F61" w:rsidRPr="00BC2389">
              <w:rPr>
                <w:rFonts w:ascii="標楷體" w:eastAsia="標楷體" w:hAnsi="標楷體" w:hint="eastAsia"/>
                <w:sz w:val="26"/>
                <w:szCs w:val="26"/>
              </w:rPr>
              <w:t>重要科目之金額及內容之簡述</w:t>
            </w:r>
          </w:p>
          <w:p w:rsidR="005E074A" w:rsidRPr="00BC2389" w:rsidRDefault="005E074A" w:rsidP="005E074A">
            <w:pPr>
              <w:spacing w:line="300" w:lineRule="auto"/>
              <w:ind w:left="960"/>
              <w:jc w:val="both"/>
              <w:rPr>
                <w:rFonts w:eastAsia="標楷體"/>
              </w:rPr>
            </w:pPr>
            <w:r w:rsidRPr="00BC2389">
              <w:rPr>
                <w:rFonts w:eastAsia="標楷體" w:hint="eastAsia"/>
              </w:rPr>
              <w:t>1.</w:t>
            </w:r>
            <w:r w:rsidRPr="00BC2389">
              <w:rPr>
                <w:rFonts w:eastAsia="標楷體" w:hint="eastAsia"/>
              </w:rPr>
              <w:t>資產科目：</w:t>
            </w:r>
          </w:p>
          <w:p w:rsidR="00C313FA" w:rsidRPr="00BC2389" w:rsidRDefault="005E074A" w:rsidP="005E074A">
            <w:pPr>
              <w:spacing w:line="300" w:lineRule="auto"/>
              <w:ind w:leftChars="450" w:left="1320" w:hangingChars="100" w:hanging="240"/>
              <w:jc w:val="both"/>
              <w:rPr>
                <w:rFonts w:ascii="標楷體" w:eastAsia="標楷體" w:hAnsi="標楷體"/>
              </w:rPr>
            </w:pPr>
            <w:r w:rsidRPr="00BC2389">
              <w:rPr>
                <w:rFonts w:eastAsia="標楷體" w:hint="eastAsia"/>
              </w:rPr>
              <w:t>(1)</w:t>
            </w:r>
            <w:r w:rsidR="00C313FA" w:rsidRPr="00BC2389">
              <w:rPr>
                <w:rFonts w:eastAsia="標楷體" w:hint="eastAsia"/>
              </w:rPr>
              <w:t>專戶存款：</w:t>
            </w:r>
            <w:r w:rsidR="00FA4EEC" w:rsidRPr="00BC2389">
              <w:rPr>
                <w:rFonts w:eastAsia="標楷體" w:hint="eastAsia"/>
              </w:rPr>
              <w:t>本年</w:t>
            </w:r>
            <w:r w:rsidR="00FA4EEC" w:rsidRPr="00BC2389">
              <w:rPr>
                <w:rFonts w:ascii="標楷體" w:eastAsia="標楷體" w:hAnsi="標楷體" w:hint="eastAsia"/>
              </w:rPr>
              <w:t>度結存</w:t>
            </w:r>
            <w:r w:rsidR="00BB307C">
              <w:rPr>
                <w:rFonts w:ascii="標楷體" w:eastAsia="標楷體" w:hAnsi="標楷體" w:hint="eastAsia"/>
              </w:rPr>
              <w:t>4</w:t>
            </w:r>
            <w:r w:rsidR="00BD42A4" w:rsidRPr="00BC2389">
              <w:rPr>
                <w:rFonts w:ascii="標楷體" w:eastAsia="標楷體" w:hAnsi="標楷體"/>
              </w:rPr>
              <w:t>,9</w:t>
            </w:r>
            <w:r w:rsidR="00BB307C">
              <w:rPr>
                <w:rFonts w:ascii="標楷體" w:eastAsia="標楷體" w:hAnsi="標楷體"/>
              </w:rPr>
              <w:t>25</w:t>
            </w:r>
            <w:r w:rsidR="00BD42A4" w:rsidRPr="00BC2389">
              <w:rPr>
                <w:rFonts w:ascii="標楷體" w:eastAsia="標楷體" w:hAnsi="標楷體"/>
              </w:rPr>
              <w:t>,</w:t>
            </w:r>
            <w:r w:rsidR="00BB307C">
              <w:rPr>
                <w:rFonts w:ascii="標楷體" w:eastAsia="標楷體" w:hAnsi="標楷體"/>
              </w:rPr>
              <w:t>953</w:t>
            </w:r>
            <w:r w:rsidR="00BD42A4" w:rsidRPr="00BC2389">
              <w:rPr>
                <w:rFonts w:ascii="標楷體" w:eastAsia="標楷體" w:hAnsi="標楷體"/>
              </w:rPr>
              <w:t>,</w:t>
            </w:r>
            <w:r w:rsidR="00BB307C">
              <w:rPr>
                <w:rFonts w:ascii="標楷體" w:eastAsia="標楷體" w:hAnsi="標楷體"/>
              </w:rPr>
              <w:t>335</w:t>
            </w:r>
            <w:r w:rsidR="00FA4EEC" w:rsidRPr="00BC2389">
              <w:rPr>
                <w:rFonts w:ascii="標楷體" w:eastAsia="標楷體" w:hAnsi="標楷體" w:hint="eastAsia"/>
              </w:rPr>
              <w:t>元，</w:t>
            </w:r>
            <w:r w:rsidR="00CA60FB" w:rsidRPr="00BC2389">
              <w:rPr>
                <w:rFonts w:ascii="標楷體" w:eastAsia="標楷體" w:hAnsi="標楷體" w:hint="eastAsia"/>
              </w:rPr>
              <w:t>係</w:t>
            </w:r>
            <w:r w:rsidR="00FA4EEC" w:rsidRPr="00BC2389">
              <w:rPr>
                <w:rFonts w:ascii="標楷體" w:eastAsia="標楷體" w:hAnsi="標楷體" w:hint="eastAsia"/>
              </w:rPr>
              <w:t>存放</w:t>
            </w:r>
            <w:r w:rsidR="00FA4EEC" w:rsidRPr="00BC2389">
              <w:rPr>
                <w:rFonts w:eastAsia="標楷體" w:hint="eastAsia"/>
              </w:rPr>
              <w:t>保管當事人</w:t>
            </w:r>
            <w:r w:rsidR="00D25380" w:rsidRPr="00BC2389">
              <w:rPr>
                <w:rFonts w:eastAsia="標楷體" w:hint="eastAsia"/>
              </w:rPr>
              <w:t>繳交</w:t>
            </w:r>
            <w:r w:rsidR="00FA4EEC" w:rsidRPr="00BC2389">
              <w:rPr>
                <w:rFonts w:eastAsia="標楷體" w:hint="eastAsia"/>
              </w:rPr>
              <w:t>款項</w:t>
            </w:r>
            <w:r w:rsidR="00D25380" w:rsidRPr="00BC2389">
              <w:rPr>
                <w:rFonts w:eastAsia="標楷體" w:hint="eastAsia"/>
              </w:rPr>
              <w:t>及</w:t>
            </w:r>
            <w:r w:rsidR="00FA4EEC" w:rsidRPr="00BC2389">
              <w:rPr>
                <w:rFonts w:eastAsia="標楷體" w:hint="eastAsia"/>
              </w:rPr>
              <w:t>離職儲金款項等</w:t>
            </w:r>
            <w:r w:rsidR="00F12F40" w:rsidRPr="00BC2389">
              <w:rPr>
                <w:rFonts w:ascii="標楷體" w:eastAsia="標楷體" w:hAnsi="標楷體" w:hint="eastAsia"/>
              </w:rPr>
              <w:t>。</w:t>
            </w:r>
          </w:p>
          <w:p w:rsidR="00B771DF" w:rsidRPr="00BC2389" w:rsidRDefault="00B771DF" w:rsidP="00B771DF">
            <w:pPr>
              <w:spacing w:line="300" w:lineRule="auto"/>
              <w:ind w:leftChars="450" w:left="1320" w:hangingChars="100" w:hanging="240"/>
              <w:jc w:val="both"/>
              <w:rPr>
                <w:rFonts w:ascii="標楷體" w:eastAsia="標楷體" w:hAnsi="標楷體"/>
              </w:rPr>
            </w:pPr>
            <w:r w:rsidRPr="00BC2389">
              <w:rPr>
                <w:rFonts w:eastAsia="標楷體" w:hint="eastAsia"/>
              </w:rPr>
              <w:t>(2)</w:t>
            </w:r>
            <w:r w:rsidRPr="00BC2389">
              <w:rPr>
                <w:rFonts w:eastAsia="標楷體" w:hint="eastAsia"/>
              </w:rPr>
              <w:t>應收帳款：本年</w:t>
            </w:r>
            <w:r w:rsidRPr="00BC2389">
              <w:rPr>
                <w:rFonts w:ascii="標楷體" w:eastAsia="標楷體" w:hAnsi="標楷體" w:hint="eastAsia"/>
              </w:rPr>
              <w:t>度結存</w:t>
            </w:r>
            <w:r w:rsidR="00BB307C">
              <w:rPr>
                <w:rFonts w:ascii="標楷體" w:eastAsia="標楷體" w:hAnsi="標楷體" w:hint="eastAsia"/>
              </w:rPr>
              <w:t>500</w:t>
            </w:r>
            <w:r w:rsidR="00C52E27" w:rsidRPr="00BC2389">
              <w:rPr>
                <w:rFonts w:ascii="標楷體" w:eastAsia="標楷體" w:hAnsi="標楷體"/>
              </w:rPr>
              <w:t>,</w:t>
            </w:r>
            <w:r w:rsidR="00BB307C">
              <w:rPr>
                <w:rFonts w:ascii="標楷體" w:eastAsia="標楷體" w:hAnsi="標楷體"/>
              </w:rPr>
              <w:t>965</w:t>
            </w:r>
            <w:r w:rsidR="00C17D95" w:rsidRPr="00BC2389">
              <w:rPr>
                <w:rFonts w:ascii="標楷體" w:eastAsia="標楷體" w:hAnsi="標楷體" w:hint="eastAsia"/>
              </w:rPr>
              <w:t>元，係應收</w:t>
            </w:r>
            <w:r w:rsidR="00945E3A" w:rsidRPr="00BC2389">
              <w:rPr>
                <w:rFonts w:ascii="標楷體" w:eastAsia="標楷體" w:hAnsi="標楷體" w:hint="eastAsia"/>
                <w:lang w:eastAsia="zh-HK"/>
              </w:rPr>
              <w:t>罰金罰鍰</w:t>
            </w:r>
            <w:r w:rsidR="00FE4222" w:rsidRPr="00BC2389">
              <w:rPr>
                <w:rFonts w:ascii="標楷體" w:eastAsia="標楷體" w:hAnsi="標楷體" w:hint="eastAsia"/>
                <w:lang w:eastAsia="zh-HK"/>
              </w:rPr>
              <w:t>及</w:t>
            </w:r>
            <w:r w:rsidR="00C17D95" w:rsidRPr="00BC2389">
              <w:rPr>
                <w:rFonts w:ascii="標楷體" w:eastAsia="標楷體" w:hAnsi="標楷體" w:hint="eastAsia"/>
              </w:rPr>
              <w:t>民事訴訟費</w:t>
            </w:r>
            <w:r w:rsidR="00FE4222" w:rsidRPr="00BC2389">
              <w:rPr>
                <w:rFonts w:ascii="標楷體" w:eastAsia="標楷體" w:hAnsi="標楷體" w:hint="eastAsia"/>
                <w:lang w:eastAsia="zh-HK"/>
              </w:rPr>
              <w:t>等</w:t>
            </w:r>
            <w:r w:rsidRPr="00BC2389">
              <w:rPr>
                <w:rFonts w:ascii="標楷體" w:eastAsia="標楷體" w:hAnsi="標楷體" w:hint="eastAsia"/>
              </w:rPr>
              <w:t>。</w:t>
            </w:r>
          </w:p>
          <w:p w:rsidR="00C313FA" w:rsidRPr="00BC2389" w:rsidRDefault="005E074A" w:rsidP="00B771DF">
            <w:pPr>
              <w:spacing w:line="300" w:lineRule="auto"/>
              <w:ind w:leftChars="450" w:left="1320" w:hangingChars="100" w:hanging="240"/>
              <w:jc w:val="both"/>
              <w:rPr>
                <w:rFonts w:ascii="標楷體" w:eastAsia="標楷體" w:hAnsi="標楷體" w:cs="Arial"/>
              </w:rPr>
            </w:pPr>
            <w:r w:rsidRPr="00BC2389">
              <w:rPr>
                <w:rFonts w:eastAsia="標楷體" w:hint="eastAsia"/>
              </w:rPr>
              <w:t>(3)</w:t>
            </w:r>
            <w:r w:rsidR="000B3F02" w:rsidRPr="00BC2389">
              <w:rPr>
                <w:rFonts w:ascii="標楷體" w:eastAsia="標楷體" w:hAnsi="標楷體" w:cs="新細明體" w:hint="eastAsia"/>
                <w:kern w:val="0"/>
              </w:rPr>
              <w:t>土地</w:t>
            </w:r>
            <w:r w:rsidR="00C313FA" w:rsidRPr="00BC2389">
              <w:rPr>
                <w:rFonts w:eastAsia="標楷體" w:hint="eastAsia"/>
              </w:rPr>
              <w:t>：</w:t>
            </w:r>
            <w:r w:rsidR="00945E3A" w:rsidRPr="00BC2389">
              <w:rPr>
                <w:rFonts w:ascii="標楷體" w:eastAsia="標楷體" w:hAnsi="標楷體" w:cs="Arial"/>
              </w:rPr>
              <w:t>1,163,</w:t>
            </w:r>
            <w:r w:rsidR="00BC2389" w:rsidRPr="00BC2389">
              <w:rPr>
                <w:rFonts w:ascii="標楷體" w:eastAsia="標楷體" w:hAnsi="標楷體" w:cs="Arial"/>
              </w:rPr>
              <w:t>454</w:t>
            </w:r>
            <w:r w:rsidR="00945E3A" w:rsidRPr="00BC2389">
              <w:rPr>
                <w:rFonts w:ascii="標楷體" w:eastAsia="標楷體" w:hAnsi="標楷體" w:cs="Arial"/>
              </w:rPr>
              <w:t>,</w:t>
            </w:r>
            <w:r w:rsidR="00BC2389" w:rsidRPr="00BC2389">
              <w:rPr>
                <w:rFonts w:ascii="標楷體" w:eastAsia="標楷體" w:hAnsi="標楷體" w:cs="Arial"/>
              </w:rPr>
              <w:t>739</w:t>
            </w:r>
            <w:r w:rsidR="00443401" w:rsidRPr="00BC2389">
              <w:rPr>
                <w:rFonts w:ascii="標楷體" w:eastAsia="標楷體" w:hAnsi="標楷體" w:cs="Arial" w:hint="eastAsia"/>
              </w:rPr>
              <w:t>元，係本院經管之土地</w:t>
            </w:r>
            <w:r w:rsidRPr="00BC2389">
              <w:rPr>
                <w:rFonts w:ascii="標楷體" w:eastAsia="標楷體" w:hAnsi="標楷體" w:cs="Arial"/>
              </w:rPr>
              <w:t>。</w:t>
            </w:r>
          </w:p>
          <w:p w:rsidR="00B60287" w:rsidRPr="00BC2389" w:rsidRDefault="000B3F02" w:rsidP="000B3F02">
            <w:pPr>
              <w:spacing w:line="300" w:lineRule="auto"/>
              <w:ind w:leftChars="450" w:left="1320" w:hangingChars="100" w:hanging="240"/>
              <w:jc w:val="both"/>
              <w:rPr>
                <w:rFonts w:ascii="標楷體" w:eastAsia="標楷體" w:hAnsi="標楷體" w:cs="Arial"/>
              </w:rPr>
            </w:pPr>
            <w:r w:rsidRPr="00BC2389">
              <w:rPr>
                <w:rFonts w:eastAsia="標楷體" w:hint="eastAsia"/>
              </w:rPr>
              <w:t>(4)</w:t>
            </w:r>
            <w:r w:rsidRPr="00BC2389">
              <w:rPr>
                <w:rFonts w:eastAsia="標楷體" w:hint="eastAsia"/>
              </w:rPr>
              <w:t>土地改良物：</w:t>
            </w:r>
            <w:r w:rsidR="00945E3A" w:rsidRPr="00BC2389">
              <w:rPr>
                <w:rFonts w:ascii="標楷體" w:eastAsia="標楷體" w:hAnsi="標楷體"/>
              </w:rPr>
              <w:t>1,310,000</w:t>
            </w:r>
            <w:r w:rsidR="00B60287" w:rsidRPr="00BC2389">
              <w:rPr>
                <w:rFonts w:ascii="標楷體" w:eastAsia="標楷體" w:hAnsi="標楷體" w:cs="Arial" w:hint="eastAsia"/>
              </w:rPr>
              <w:t>元，係本院停車場。</w:t>
            </w:r>
          </w:p>
          <w:p w:rsidR="000B3F02" w:rsidRPr="00BC2389" w:rsidRDefault="000B3F02" w:rsidP="000B3F02">
            <w:pPr>
              <w:spacing w:line="300" w:lineRule="auto"/>
              <w:ind w:leftChars="450" w:left="1320" w:hangingChars="100" w:hanging="240"/>
              <w:jc w:val="both"/>
              <w:rPr>
                <w:rFonts w:ascii="標楷體" w:eastAsia="標楷體" w:hAnsi="標楷體"/>
              </w:rPr>
            </w:pPr>
            <w:r w:rsidRPr="00BC2389">
              <w:rPr>
                <w:rFonts w:eastAsia="標楷體" w:hint="eastAsia"/>
              </w:rPr>
              <w:t>(5)</w:t>
            </w:r>
            <w:r w:rsidR="00443401" w:rsidRPr="00BC2389">
              <w:rPr>
                <w:rFonts w:eastAsia="標楷體" w:hint="eastAsia"/>
              </w:rPr>
              <w:t>累計折舊</w:t>
            </w:r>
            <w:r w:rsidR="00443401" w:rsidRPr="00BC2389">
              <w:rPr>
                <w:rFonts w:eastAsia="標楷體" w:hint="eastAsia"/>
              </w:rPr>
              <w:t>-</w:t>
            </w:r>
            <w:r w:rsidR="00443401" w:rsidRPr="00BC2389">
              <w:rPr>
                <w:rFonts w:eastAsia="標楷體" w:hint="eastAsia"/>
              </w:rPr>
              <w:t>土地改良物</w:t>
            </w:r>
            <w:r w:rsidRPr="00BC2389">
              <w:rPr>
                <w:rFonts w:eastAsia="標楷體" w:hint="eastAsia"/>
              </w:rPr>
              <w:t>：</w:t>
            </w:r>
            <w:r w:rsidR="00796463" w:rsidRPr="00BC2389">
              <w:rPr>
                <w:rFonts w:ascii="標楷體" w:eastAsia="標楷體" w:hAnsi="標楷體" w:hint="eastAsia"/>
              </w:rPr>
              <w:t>1,296</w:t>
            </w:r>
            <w:r w:rsidRPr="00BC2389">
              <w:rPr>
                <w:rFonts w:ascii="標楷體" w:eastAsia="標楷體" w:hAnsi="標楷體"/>
              </w:rPr>
              <w:t>,</w:t>
            </w:r>
            <w:r w:rsidR="00796463" w:rsidRPr="00BC2389">
              <w:rPr>
                <w:rFonts w:ascii="標楷體" w:eastAsia="標楷體" w:hAnsi="標楷體" w:hint="eastAsia"/>
              </w:rPr>
              <w:t>90</w:t>
            </w:r>
            <w:r w:rsidR="00A45F61" w:rsidRPr="00BC2389">
              <w:rPr>
                <w:rFonts w:ascii="標楷體" w:eastAsia="標楷體" w:hAnsi="標楷體"/>
              </w:rPr>
              <w:t>0</w:t>
            </w:r>
            <w:r w:rsidRPr="00BC2389">
              <w:rPr>
                <w:rFonts w:ascii="標楷體" w:eastAsia="標楷體" w:hAnsi="標楷體" w:hint="eastAsia"/>
              </w:rPr>
              <w:t>元，係</w:t>
            </w:r>
            <w:r w:rsidR="00B57C77" w:rsidRPr="00BC2389">
              <w:rPr>
                <w:rFonts w:ascii="標楷體" w:eastAsia="標楷體" w:hAnsi="標楷體" w:hint="eastAsia"/>
              </w:rPr>
              <w:t>依規定提列土地改良物之折舊</w:t>
            </w:r>
            <w:r w:rsidRPr="00BC2389">
              <w:rPr>
                <w:rFonts w:ascii="標楷體" w:eastAsia="標楷體" w:hAnsi="標楷體" w:hint="eastAsia"/>
              </w:rPr>
              <w:t>。</w:t>
            </w:r>
          </w:p>
          <w:p w:rsidR="000B3F02" w:rsidRPr="00BC2389" w:rsidRDefault="000B3F02" w:rsidP="000B3F02">
            <w:pPr>
              <w:spacing w:line="300" w:lineRule="auto"/>
              <w:ind w:leftChars="450" w:left="1320" w:hangingChars="100" w:hanging="240"/>
              <w:jc w:val="both"/>
              <w:rPr>
                <w:rFonts w:ascii="標楷體" w:eastAsia="標楷體" w:hAnsi="標楷體" w:cs="Arial"/>
              </w:rPr>
            </w:pPr>
            <w:r w:rsidRPr="00BC2389">
              <w:rPr>
                <w:rFonts w:eastAsia="標楷體" w:hint="eastAsia"/>
              </w:rPr>
              <w:t>(6)</w:t>
            </w:r>
            <w:r w:rsidR="00443401" w:rsidRPr="00BC2389">
              <w:rPr>
                <w:rFonts w:ascii="標楷體" w:eastAsia="標楷體" w:hAnsi="標楷體" w:cs="新細明體" w:hint="eastAsia"/>
                <w:kern w:val="0"/>
              </w:rPr>
              <w:t>房屋建築及設備</w:t>
            </w:r>
            <w:r w:rsidRPr="00BC2389">
              <w:rPr>
                <w:rFonts w:eastAsia="標楷體" w:hint="eastAsia"/>
              </w:rPr>
              <w:t>：</w:t>
            </w:r>
            <w:r w:rsidR="00945E3A" w:rsidRPr="00BC2389">
              <w:rPr>
                <w:rFonts w:ascii="標楷體" w:eastAsia="標楷體" w:hAnsi="標楷體"/>
              </w:rPr>
              <w:t>1,167,</w:t>
            </w:r>
            <w:r w:rsidR="00BC2389" w:rsidRPr="00BC2389">
              <w:rPr>
                <w:rFonts w:ascii="標楷體" w:eastAsia="標楷體" w:hAnsi="標楷體"/>
              </w:rPr>
              <w:t>045</w:t>
            </w:r>
            <w:r w:rsidR="00945E3A" w:rsidRPr="00BC2389">
              <w:rPr>
                <w:rFonts w:ascii="標楷體" w:eastAsia="標楷體" w:hAnsi="標楷體"/>
              </w:rPr>
              <w:t>,</w:t>
            </w:r>
            <w:r w:rsidR="00BB307C">
              <w:rPr>
                <w:rFonts w:ascii="標楷體" w:eastAsia="標楷體" w:hAnsi="標楷體"/>
              </w:rPr>
              <w:t>326</w:t>
            </w:r>
            <w:r w:rsidR="00B60287" w:rsidRPr="00BC2389">
              <w:rPr>
                <w:rFonts w:eastAsia="標楷體" w:hint="eastAsia"/>
              </w:rPr>
              <w:t>元，係本院經管之辦公大樓、新市及柳營簡易庭、職務宿舍等</w:t>
            </w:r>
            <w:r w:rsidRPr="00BC2389">
              <w:rPr>
                <w:rFonts w:ascii="標楷體" w:eastAsia="標楷體" w:hAnsi="標楷體" w:cs="Arial"/>
              </w:rPr>
              <w:t>。</w:t>
            </w:r>
          </w:p>
          <w:p w:rsidR="000B3F02" w:rsidRPr="00BC2389" w:rsidRDefault="000B3F02" w:rsidP="000B3F02">
            <w:pPr>
              <w:spacing w:line="300" w:lineRule="auto"/>
              <w:ind w:leftChars="450" w:left="1320" w:hangingChars="100" w:hanging="240"/>
              <w:jc w:val="both"/>
              <w:rPr>
                <w:rFonts w:ascii="標楷體" w:eastAsia="標楷體" w:hAnsi="標楷體"/>
              </w:rPr>
            </w:pPr>
            <w:r w:rsidRPr="00BC2389">
              <w:rPr>
                <w:rFonts w:eastAsia="標楷體" w:hint="eastAsia"/>
              </w:rPr>
              <w:t>(7)</w:t>
            </w:r>
            <w:r w:rsidR="00443401" w:rsidRPr="00BC2389">
              <w:rPr>
                <w:rFonts w:eastAsia="標楷體" w:hint="eastAsia"/>
              </w:rPr>
              <w:t>累計折舊</w:t>
            </w:r>
            <w:r w:rsidR="00443401" w:rsidRPr="00BC2389">
              <w:rPr>
                <w:rFonts w:eastAsia="標楷體" w:hint="eastAsia"/>
              </w:rPr>
              <w:t>-</w:t>
            </w:r>
            <w:r w:rsidR="00443401" w:rsidRPr="00BC2389">
              <w:rPr>
                <w:rFonts w:ascii="標楷體" w:eastAsia="標楷體" w:hAnsi="標楷體" w:cs="新細明體" w:hint="eastAsia"/>
                <w:kern w:val="0"/>
              </w:rPr>
              <w:t>房屋建築及設備</w:t>
            </w:r>
            <w:r w:rsidRPr="00BC2389">
              <w:rPr>
                <w:rFonts w:eastAsia="標楷體" w:hint="eastAsia"/>
              </w:rPr>
              <w:t>：</w:t>
            </w:r>
            <w:r w:rsidR="00945E3A" w:rsidRPr="00BC2389">
              <w:rPr>
                <w:rFonts w:ascii="標楷體" w:eastAsia="標楷體" w:hAnsi="標楷體"/>
              </w:rPr>
              <w:t>1</w:t>
            </w:r>
            <w:r w:rsidR="00BB307C">
              <w:rPr>
                <w:rFonts w:ascii="標楷體" w:eastAsia="標楷體" w:hAnsi="標楷體"/>
              </w:rPr>
              <w:t>64</w:t>
            </w:r>
            <w:r w:rsidR="00945E3A" w:rsidRPr="00BC2389">
              <w:rPr>
                <w:rFonts w:ascii="標楷體" w:eastAsia="標楷體" w:hAnsi="標楷體"/>
              </w:rPr>
              <w:t>,</w:t>
            </w:r>
            <w:r w:rsidR="00BB307C">
              <w:rPr>
                <w:rFonts w:ascii="標楷體" w:eastAsia="標楷體" w:hAnsi="標楷體"/>
              </w:rPr>
              <w:t>881</w:t>
            </w:r>
            <w:r w:rsidR="00945E3A" w:rsidRPr="00BC2389">
              <w:rPr>
                <w:rFonts w:ascii="標楷體" w:eastAsia="標楷體" w:hAnsi="標楷體"/>
              </w:rPr>
              <w:t>,</w:t>
            </w:r>
            <w:r w:rsidR="00BB307C">
              <w:rPr>
                <w:rFonts w:ascii="標楷體" w:eastAsia="標楷體" w:hAnsi="標楷體"/>
              </w:rPr>
              <w:t>349</w:t>
            </w:r>
            <w:r w:rsidRPr="00BC2389">
              <w:rPr>
                <w:rFonts w:ascii="標楷體" w:eastAsia="標楷體" w:hAnsi="標楷體" w:hint="eastAsia"/>
              </w:rPr>
              <w:t>元，係</w:t>
            </w:r>
            <w:r w:rsidR="00B57C77" w:rsidRPr="00BC2389">
              <w:rPr>
                <w:rFonts w:ascii="標楷體" w:eastAsia="標楷體" w:hAnsi="標楷體" w:hint="eastAsia"/>
              </w:rPr>
              <w:t>依規定提列</w:t>
            </w:r>
            <w:r w:rsidR="00B57C77" w:rsidRPr="00BC2389">
              <w:rPr>
                <w:rFonts w:ascii="標楷體" w:eastAsia="標楷體" w:hAnsi="標楷體" w:cs="新細明體" w:hint="eastAsia"/>
                <w:kern w:val="0"/>
              </w:rPr>
              <w:t>房屋建築及設備</w:t>
            </w:r>
            <w:r w:rsidR="00B57C77" w:rsidRPr="00BC2389">
              <w:rPr>
                <w:rFonts w:ascii="標楷體" w:eastAsia="標楷體" w:hAnsi="標楷體" w:hint="eastAsia"/>
              </w:rPr>
              <w:t>之折舊</w:t>
            </w:r>
            <w:r w:rsidRPr="00BC2389">
              <w:rPr>
                <w:rFonts w:ascii="標楷體" w:eastAsia="標楷體" w:hAnsi="標楷體" w:hint="eastAsia"/>
              </w:rPr>
              <w:t>。</w:t>
            </w:r>
          </w:p>
          <w:p w:rsidR="000B3F02" w:rsidRPr="00BC2389" w:rsidRDefault="000B3F02" w:rsidP="000B3F02">
            <w:pPr>
              <w:spacing w:line="300" w:lineRule="auto"/>
              <w:ind w:leftChars="450" w:left="1320" w:hangingChars="100" w:hanging="240"/>
              <w:jc w:val="both"/>
              <w:rPr>
                <w:rFonts w:ascii="標楷體" w:eastAsia="標楷體" w:hAnsi="標楷體" w:cs="Arial"/>
              </w:rPr>
            </w:pPr>
            <w:r w:rsidRPr="00BC2389">
              <w:rPr>
                <w:rFonts w:eastAsia="標楷體" w:hint="eastAsia"/>
              </w:rPr>
              <w:t>(8)</w:t>
            </w:r>
            <w:r w:rsidR="00443401" w:rsidRPr="00BC2389">
              <w:rPr>
                <w:rFonts w:ascii="標楷體" w:eastAsia="標楷體" w:hAnsi="標楷體" w:cs="新細明體" w:hint="eastAsia"/>
                <w:kern w:val="0"/>
              </w:rPr>
              <w:t>機械及設備</w:t>
            </w:r>
            <w:r w:rsidRPr="00BC2389">
              <w:rPr>
                <w:rFonts w:eastAsia="標楷體" w:hint="eastAsia"/>
              </w:rPr>
              <w:t>：</w:t>
            </w:r>
            <w:r w:rsidR="00945E3A" w:rsidRPr="00BC2389">
              <w:rPr>
                <w:rFonts w:ascii="標楷體" w:eastAsia="標楷體" w:hAnsi="標楷體"/>
              </w:rPr>
              <w:t>22</w:t>
            </w:r>
            <w:r w:rsidR="00BB307C">
              <w:rPr>
                <w:rFonts w:ascii="標楷體" w:eastAsia="標楷體" w:hAnsi="標楷體"/>
              </w:rPr>
              <w:t>6</w:t>
            </w:r>
            <w:r w:rsidR="00945E3A" w:rsidRPr="00BC2389">
              <w:rPr>
                <w:rFonts w:ascii="標楷體" w:eastAsia="標楷體" w:hAnsi="標楷體"/>
              </w:rPr>
              <w:t>,</w:t>
            </w:r>
            <w:r w:rsidR="00BB307C">
              <w:rPr>
                <w:rFonts w:ascii="標楷體" w:eastAsia="標楷體" w:hAnsi="標楷體"/>
              </w:rPr>
              <w:t>464</w:t>
            </w:r>
            <w:r w:rsidR="00945E3A" w:rsidRPr="00BC2389">
              <w:rPr>
                <w:rFonts w:ascii="標楷體" w:eastAsia="標楷體" w:hAnsi="標楷體"/>
              </w:rPr>
              <w:t>,</w:t>
            </w:r>
            <w:r w:rsidR="00BB307C">
              <w:rPr>
                <w:rFonts w:ascii="標楷體" w:eastAsia="標楷體" w:hAnsi="標楷體"/>
              </w:rPr>
              <w:t>416</w:t>
            </w:r>
            <w:r w:rsidR="00B60287" w:rsidRPr="00BC2389">
              <w:rPr>
                <w:rFonts w:eastAsia="標楷體" w:hint="eastAsia"/>
              </w:rPr>
              <w:t>元，係個人電腦、印表機及網路交換器等設備</w:t>
            </w:r>
            <w:r w:rsidRPr="00BC2389">
              <w:rPr>
                <w:rFonts w:ascii="標楷體" w:eastAsia="標楷體" w:hAnsi="標楷體" w:cs="Arial"/>
              </w:rPr>
              <w:t>。</w:t>
            </w:r>
          </w:p>
          <w:p w:rsidR="000B3F02" w:rsidRPr="00BC2389" w:rsidRDefault="000B3F02" w:rsidP="000B3F02">
            <w:pPr>
              <w:spacing w:line="300" w:lineRule="auto"/>
              <w:ind w:leftChars="450" w:left="1320" w:hangingChars="100" w:hanging="240"/>
              <w:jc w:val="both"/>
              <w:rPr>
                <w:rFonts w:ascii="標楷體" w:eastAsia="標楷體" w:hAnsi="標楷體"/>
              </w:rPr>
            </w:pPr>
            <w:r w:rsidRPr="00BC2389">
              <w:rPr>
                <w:rFonts w:eastAsia="標楷體" w:hint="eastAsia"/>
              </w:rPr>
              <w:t>(9)</w:t>
            </w:r>
            <w:r w:rsidR="00443401" w:rsidRPr="00BC2389">
              <w:rPr>
                <w:rFonts w:eastAsia="標楷體" w:hint="eastAsia"/>
              </w:rPr>
              <w:t>累計折舊</w:t>
            </w:r>
            <w:r w:rsidR="00443401" w:rsidRPr="00BC2389">
              <w:rPr>
                <w:rFonts w:eastAsia="標楷體" w:hint="eastAsia"/>
              </w:rPr>
              <w:t>-</w:t>
            </w:r>
            <w:r w:rsidR="00443401" w:rsidRPr="00BC2389">
              <w:rPr>
                <w:rFonts w:ascii="標楷體" w:eastAsia="標楷體" w:hAnsi="標楷體" w:cs="新細明體" w:hint="eastAsia"/>
                <w:kern w:val="0"/>
              </w:rPr>
              <w:t>機械及設備</w:t>
            </w:r>
            <w:r w:rsidRPr="00BC2389">
              <w:rPr>
                <w:rFonts w:eastAsia="標楷體" w:hint="eastAsia"/>
              </w:rPr>
              <w:t>：</w:t>
            </w:r>
            <w:r w:rsidR="00945E3A" w:rsidRPr="00BC2389">
              <w:rPr>
                <w:rFonts w:ascii="標楷體" w:eastAsia="標楷體" w:hAnsi="標楷體"/>
              </w:rPr>
              <w:t>1</w:t>
            </w:r>
            <w:r w:rsidR="00BB307C">
              <w:rPr>
                <w:rFonts w:ascii="標楷體" w:eastAsia="標楷體" w:hAnsi="標楷體"/>
              </w:rPr>
              <w:t>96</w:t>
            </w:r>
            <w:r w:rsidR="00945E3A" w:rsidRPr="00BC2389">
              <w:rPr>
                <w:rFonts w:ascii="標楷體" w:eastAsia="標楷體" w:hAnsi="標楷體"/>
              </w:rPr>
              <w:t>,</w:t>
            </w:r>
            <w:r w:rsidR="00BB307C">
              <w:rPr>
                <w:rFonts w:ascii="標楷體" w:eastAsia="標楷體" w:hAnsi="標楷體"/>
              </w:rPr>
              <w:t>328</w:t>
            </w:r>
            <w:r w:rsidR="00945E3A" w:rsidRPr="00BC2389">
              <w:rPr>
                <w:rFonts w:ascii="標楷體" w:eastAsia="標楷體" w:hAnsi="標楷體"/>
              </w:rPr>
              <w:t>,</w:t>
            </w:r>
            <w:r w:rsidR="00BB307C">
              <w:rPr>
                <w:rFonts w:ascii="標楷體" w:eastAsia="標楷體" w:hAnsi="標楷體"/>
              </w:rPr>
              <w:t>231</w:t>
            </w:r>
            <w:r w:rsidRPr="00BC2389">
              <w:rPr>
                <w:rFonts w:ascii="標楷體" w:eastAsia="標楷體" w:hAnsi="標楷體" w:hint="eastAsia"/>
              </w:rPr>
              <w:t>元，</w:t>
            </w:r>
            <w:r w:rsidR="00B57C77" w:rsidRPr="00BC2389">
              <w:rPr>
                <w:rFonts w:ascii="標楷體" w:eastAsia="標楷體" w:hAnsi="標楷體" w:hint="eastAsia"/>
              </w:rPr>
              <w:t>係依規定提列</w:t>
            </w:r>
            <w:r w:rsidR="00B57C77" w:rsidRPr="00BC2389">
              <w:rPr>
                <w:rFonts w:ascii="標楷體" w:eastAsia="標楷體" w:hAnsi="標楷體" w:cs="新細明體" w:hint="eastAsia"/>
                <w:kern w:val="0"/>
              </w:rPr>
              <w:t>機械及設備</w:t>
            </w:r>
            <w:r w:rsidR="00B57C77" w:rsidRPr="00BC2389">
              <w:rPr>
                <w:rFonts w:ascii="標楷體" w:eastAsia="標楷體" w:hAnsi="標楷體" w:hint="eastAsia"/>
              </w:rPr>
              <w:t>之折舊</w:t>
            </w:r>
            <w:r w:rsidRPr="00BC2389">
              <w:rPr>
                <w:rFonts w:ascii="標楷體" w:eastAsia="標楷體" w:hAnsi="標楷體" w:hint="eastAsia"/>
              </w:rPr>
              <w:t>。</w:t>
            </w:r>
          </w:p>
          <w:p w:rsidR="000B3F02" w:rsidRPr="00BC2389" w:rsidRDefault="000B3F02" w:rsidP="000B3F02">
            <w:pPr>
              <w:spacing w:line="300" w:lineRule="auto"/>
              <w:ind w:leftChars="450" w:left="1320" w:hangingChars="100" w:hanging="240"/>
              <w:jc w:val="both"/>
              <w:rPr>
                <w:rFonts w:ascii="標楷體" w:eastAsia="標楷體" w:hAnsi="標楷體"/>
              </w:rPr>
            </w:pPr>
            <w:r w:rsidRPr="00BC2389">
              <w:rPr>
                <w:rFonts w:eastAsia="標楷體" w:hint="eastAsia"/>
              </w:rPr>
              <w:t>(10)</w:t>
            </w:r>
            <w:r w:rsidR="00443401" w:rsidRPr="00BC2389">
              <w:rPr>
                <w:rFonts w:ascii="標楷體" w:eastAsia="標楷體" w:hAnsi="標楷體" w:cs="新細明體" w:hint="eastAsia"/>
                <w:kern w:val="0"/>
              </w:rPr>
              <w:t>交通及運輸設備</w:t>
            </w:r>
            <w:r w:rsidRPr="00BC2389">
              <w:rPr>
                <w:rFonts w:eastAsia="標楷體" w:hint="eastAsia"/>
              </w:rPr>
              <w:t>：</w:t>
            </w:r>
            <w:r w:rsidR="00BC2389" w:rsidRPr="00BC2389">
              <w:rPr>
                <w:rFonts w:ascii="標楷體" w:eastAsia="標楷體" w:hAnsi="標楷體" w:hint="eastAsia"/>
              </w:rPr>
              <w:t>8</w:t>
            </w:r>
            <w:r w:rsidR="00BB307C">
              <w:rPr>
                <w:rFonts w:ascii="標楷體" w:eastAsia="標楷體" w:hAnsi="標楷體"/>
              </w:rPr>
              <w:t>2</w:t>
            </w:r>
            <w:r w:rsidR="00BC2389" w:rsidRPr="00BC2389">
              <w:rPr>
                <w:rFonts w:ascii="標楷體" w:eastAsia="標楷體" w:hAnsi="標楷體"/>
              </w:rPr>
              <w:t>,</w:t>
            </w:r>
            <w:r w:rsidR="00BB307C">
              <w:rPr>
                <w:rFonts w:ascii="標楷體" w:eastAsia="標楷體" w:hAnsi="標楷體"/>
              </w:rPr>
              <w:t>691</w:t>
            </w:r>
            <w:r w:rsidR="00BC2389" w:rsidRPr="00BC2389">
              <w:rPr>
                <w:rFonts w:ascii="標楷體" w:eastAsia="標楷體" w:hAnsi="標楷體"/>
              </w:rPr>
              <w:t>,</w:t>
            </w:r>
            <w:r w:rsidR="00BB307C">
              <w:rPr>
                <w:rFonts w:ascii="標楷體" w:eastAsia="標楷體" w:hAnsi="標楷體"/>
              </w:rPr>
              <w:t>040</w:t>
            </w:r>
            <w:r w:rsidR="00B60287" w:rsidRPr="00BC2389">
              <w:rPr>
                <w:rFonts w:eastAsia="標楷體" w:hint="eastAsia"/>
              </w:rPr>
              <w:t>元，係交通運輸之執行車、警備車等及通訊之電話系統等設備</w:t>
            </w:r>
            <w:r w:rsidRPr="00BC2389">
              <w:rPr>
                <w:rFonts w:ascii="標楷體" w:eastAsia="標楷體" w:hAnsi="標楷體" w:hint="eastAsia"/>
              </w:rPr>
              <w:t>。</w:t>
            </w:r>
          </w:p>
          <w:p w:rsidR="000B3F02" w:rsidRPr="00BC2389" w:rsidRDefault="000B3F02" w:rsidP="000B3F02">
            <w:pPr>
              <w:spacing w:line="300" w:lineRule="auto"/>
              <w:ind w:leftChars="450" w:left="1320" w:hangingChars="100" w:hanging="240"/>
              <w:jc w:val="both"/>
              <w:rPr>
                <w:rFonts w:ascii="標楷體" w:eastAsia="標楷體" w:hAnsi="標楷體" w:cs="Arial"/>
              </w:rPr>
            </w:pPr>
            <w:r w:rsidRPr="00BC2389">
              <w:rPr>
                <w:rFonts w:eastAsia="標楷體" w:hint="eastAsia"/>
              </w:rPr>
              <w:t>(11)</w:t>
            </w:r>
            <w:r w:rsidR="00443401" w:rsidRPr="00BC2389">
              <w:rPr>
                <w:rFonts w:eastAsia="標楷體" w:hint="eastAsia"/>
              </w:rPr>
              <w:t>累計折舊</w:t>
            </w:r>
            <w:r w:rsidR="00443401" w:rsidRPr="00BC2389">
              <w:rPr>
                <w:rFonts w:eastAsia="標楷體" w:hint="eastAsia"/>
              </w:rPr>
              <w:t>-</w:t>
            </w:r>
            <w:r w:rsidR="00443401" w:rsidRPr="00BC2389">
              <w:rPr>
                <w:rFonts w:ascii="標楷體" w:eastAsia="標楷體" w:hAnsi="標楷體" w:cs="新細明體" w:hint="eastAsia"/>
                <w:kern w:val="0"/>
              </w:rPr>
              <w:t>交通及運輸設備</w:t>
            </w:r>
            <w:r w:rsidRPr="00BC2389">
              <w:rPr>
                <w:rFonts w:ascii="標楷體" w:eastAsia="標楷體" w:hAnsi="標楷體" w:hint="eastAsia"/>
              </w:rPr>
              <w:t>：</w:t>
            </w:r>
            <w:r w:rsidR="00BC2389" w:rsidRPr="00BC2389">
              <w:rPr>
                <w:rFonts w:ascii="標楷體" w:eastAsia="標楷體" w:hAnsi="標楷體" w:hint="eastAsia"/>
              </w:rPr>
              <w:t>59</w:t>
            </w:r>
            <w:r w:rsidR="00945E3A" w:rsidRPr="00BC2389">
              <w:rPr>
                <w:rFonts w:ascii="標楷體" w:eastAsia="標楷體" w:hAnsi="標楷體"/>
              </w:rPr>
              <w:t>,</w:t>
            </w:r>
            <w:r w:rsidR="00BB307C">
              <w:rPr>
                <w:rFonts w:ascii="標楷體" w:eastAsia="標楷體" w:hAnsi="標楷體"/>
              </w:rPr>
              <w:t>911</w:t>
            </w:r>
            <w:r w:rsidR="00945E3A" w:rsidRPr="00BC2389">
              <w:rPr>
                <w:rFonts w:ascii="標楷體" w:eastAsia="標楷體" w:hAnsi="標楷體"/>
              </w:rPr>
              <w:t>,</w:t>
            </w:r>
            <w:r w:rsidR="00BB307C">
              <w:rPr>
                <w:rFonts w:ascii="標楷體" w:eastAsia="標楷體" w:hAnsi="標楷體"/>
              </w:rPr>
              <w:t>400</w:t>
            </w:r>
            <w:r w:rsidRPr="00BC2389">
              <w:rPr>
                <w:rFonts w:ascii="標楷體" w:eastAsia="標楷體" w:hAnsi="標楷體" w:cs="Arial" w:hint="eastAsia"/>
              </w:rPr>
              <w:t>元，</w:t>
            </w:r>
            <w:r w:rsidR="00B57C77" w:rsidRPr="00BC2389">
              <w:rPr>
                <w:rFonts w:ascii="標楷體" w:eastAsia="標楷體" w:hAnsi="標楷體" w:hint="eastAsia"/>
              </w:rPr>
              <w:t>係依規定提列</w:t>
            </w:r>
            <w:r w:rsidR="00B57C77" w:rsidRPr="00BC2389">
              <w:rPr>
                <w:rFonts w:ascii="標楷體" w:eastAsia="標楷體" w:hAnsi="標楷體" w:cs="新細明體" w:hint="eastAsia"/>
                <w:kern w:val="0"/>
              </w:rPr>
              <w:t>交通及運輸設備</w:t>
            </w:r>
            <w:r w:rsidR="00B57C77" w:rsidRPr="00BC2389">
              <w:rPr>
                <w:rFonts w:ascii="標楷體" w:eastAsia="標楷體" w:hAnsi="標楷體" w:hint="eastAsia"/>
              </w:rPr>
              <w:t>之折舊</w:t>
            </w:r>
            <w:r w:rsidRPr="00BC2389">
              <w:rPr>
                <w:rFonts w:ascii="標楷體" w:eastAsia="標楷體" w:hAnsi="標楷體" w:cs="Arial"/>
              </w:rPr>
              <w:t>。</w:t>
            </w:r>
          </w:p>
          <w:p w:rsidR="000B3F02" w:rsidRPr="00BC2389" w:rsidRDefault="000B3F02" w:rsidP="000B3F02">
            <w:pPr>
              <w:spacing w:line="300" w:lineRule="auto"/>
              <w:ind w:leftChars="450" w:left="1320" w:hangingChars="100" w:hanging="240"/>
              <w:jc w:val="both"/>
              <w:rPr>
                <w:rFonts w:ascii="標楷體" w:eastAsia="標楷體" w:hAnsi="標楷體"/>
              </w:rPr>
            </w:pPr>
            <w:r w:rsidRPr="00BC2389">
              <w:rPr>
                <w:rFonts w:eastAsia="標楷體" w:hint="eastAsia"/>
              </w:rPr>
              <w:t>(12)</w:t>
            </w:r>
            <w:r w:rsidR="00443401" w:rsidRPr="00BC2389">
              <w:rPr>
                <w:rFonts w:ascii="標楷體" w:eastAsia="標楷體" w:hAnsi="標楷體" w:cs="新細明體" w:hint="eastAsia"/>
                <w:kern w:val="0"/>
              </w:rPr>
              <w:t>雜項設備</w:t>
            </w:r>
            <w:r w:rsidRPr="00BC2389">
              <w:rPr>
                <w:rFonts w:eastAsia="標楷體" w:hint="eastAsia"/>
              </w:rPr>
              <w:t>：</w:t>
            </w:r>
            <w:r w:rsidR="00945E3A" w:rsidRPr="00BC2389">
              <w:rPr>
                <w:rFonts w:ascii="標楷體" w:eastAsia="標楷體" w:hAnsi="標楷體"/>
              </w:rPr>
              <w:t>2</w:t>
            </w:r>
            <w:r w:rsidR="00BB307C">
              <w:rPr>
                <w:rFonts w:ascii="標楷體" w:eastAsia="標楷體" w:hAnsi="標楷體"/>
              </w:rPr>
              <w:t>36</w:t>
            </w:r>
            <w:r w:rsidR="00945E3A" w:rsidRPr="00BC2389">
              <w:rPr>
                <w:rFonts w:ascii="標楷體" w:eastAsia="標楷體" w:hAnsi="標楷體"/>
              </w:rPr>
              <w:t>,</w:t>
            </w:r>
            <w:r w:rsidR="00BB307C">
              <w:rPr>
                <w:rFonts w:ascii="標楷體" w:eastAsia="標楷體" w:hAnsi="標楷體"/>
              </w:rPr>
              <w:t>48</w:t>
            </w:r>
            <w:r w:rsidR="00BC2389" w:rsidRPr="00BC2389">
              <w:rPr>
                <w:rFonts w:ascii="標楷體" w:eastAsia="標楷體" w:hAnsi="標楷體"/>
              </w:rPr>
              <w:t>0</w:t>
            </w:r>
            <w:r w:rsidR="00945E3A" w:rsidRPr="00BC2389">
              <w:rPr>
                <w:rFonts w:ascii="標楷體" w:eastAsia="標楷體" w:hAnsi="標楷體"/>
              </w:rPr>
              <w:t>,</w:t>
            </w:r>
            <w:r w:rsidR="00BB307C">
              <w:rPr>
                <w:rFonts w:ascii="標楷體" w:eastAsia="標楷體" w:hAnsi="標楷體"/>
              </w:rPr>
              <w:t>947</w:t>
            </w:r>
            <w:r w:rsidR="00B60287" w:rsidRPr="00BC2389">
              <w:rPr>
                <w:rFonts w:eastAsia="標楷體" w:hint="eastAsia"/>
              </w:rPr>
              <w:t>元，係影印機、投影機及冷氣機等設備</w:t>
            </w:r>
            <w:r w:rsidRPr="00BC2389">
              <w:rPr>
                <w:rFonts w:ascii="標楷體" w:eastAsia="標楷體" w:hAnsi="標楷體" w:hint="eastAsia"/>
              </w:rPr>
              <w:t>。</w:t>
            </w:r>
          </w:p>
          <w:p w:rsidR="000B3F02" w:rsidRPr="00BC2389" w:rsidRDefault="000B3F02" w:rsidP="000B3F02">
            <w:pPr>
              <w:spacing w:line="300" w:lineRule="auto"/>
              <w:ind w:leftChars="450" w:left="1320" w:hangingChars="100" w:hanging="240"/>
              <w:jc w:val="both"/>
              <w:rPr>
                <w:rFonts w:ascii="標楷體" w:eastAsia="標楷體" w:hAnsi="標楷體"/>
              </w:rPr>
            </w:pPr>
            <w:r w:rsidRPr="00BC2389">
              <w:rPr>
                <w:rFonts w:eastAsia="標楷體" w:hint="eastAsia"/>
              </w:rPr>
              <w:t>(13)</w:t>
            </w:r>
            <w:r w:rsidR="00443401" w:rsidRPr="00BC2389">
              <w:rPr>
                <w:rFonts w:eastAsia="標楷體" w:hint="eastAsia"/>
              </w:rPr>
              <w:t>累計折舊</w:t>
            </w:r>
            <w:r w:rsidR="00443401" w:rsidRPr="00BC2389">
              <w:rPr>
                <w:rFonts w:eastAsia="標楷體" w:hint="eastAsia"/>
              </w:rPr>
              <w:t>-</w:t>
            </w:r>
            <w:r w:rsidR="00443401" w:rsidRPr="00BC2389">
              <w:rPr>
                <w:rFonts w:ascii="標楷體" w:eastAsia="標楷體" w:hAnsi="標楷體" w:cs="新細明體" w:hint="eastAsia"/>
                <w:kern w:val="0"/>
              </w:rPr>
              <w:t>雜項設備</w:t>
            </w:r>
            <w:r w:rsidRPr="00BC2389">
              <w:rPr>
                <w:rFonts w:eastAsia="標楷體" w:hint="eastAsia"/>
              </w:rPr>
              <w:t>：</w:t>
            </w:r>
            <w:r w:rsidR="00945E3A" w:rsidRPr="00BC2389">
              <w:rPr>
                <w:rFonts w:ascii="標楷體" w:eastAsia="標楷體" w:hAnsi="標楷體"/>
              </w:rPr>
              <w:t>2</w:t>
            </w:r>
            <w:r w:rsidR="00BC2389" w:rsidRPr="00BC2389">
              <w:rPr>
                <w:rFonts w:ascii="標楷體" w:eastAsia="標楷體" w:hAnsi="標楷體"/>
              </w:rPr>
              <w:t>0</w:t>
            </w:r>
            <w:r w:rsidR="00BB307C">
              <w:rPr>
                <w:rFonts w:ascii="標楷體" w:eastAsia="標楷體" w:hAnsi="標楷體"/>
              </w:rPr>
              <w:t>9</w:t>
            </w:r>
            <w:r w:rsidR="00945E3A" w:rsidRPr="00BC2389">
              <w:rPr>
                <w:rFonts w:ascii="標楷體" w:eastAsia="標楷體" w:hAnsi="標楷體"/>
              </w:rPr>
              <w:t>,</w:t>
            </w:r>
            <w:r w:rsidR="00BB307C">
              <w:rPr>
                <w:rFonts w:ascii="標楷體" w:eastAsia="標楷體" w:hAnsi="標楷體"/>
              </w:rPr>
              <w:t>754</w:t>
            </w:r>
            <w:r w:rsidR="00945E3A" w:rsidRPr="00BC2389">
              <w:rPr>
                <w:rFonts w:ascii="標楷體" w:eastAsia="標楷體" w:hAnsi="標楷體"/>
              </w:rPr>
              <w:t>,</w:t>
            </w:r>
            <w:r w:rsidR="00BB307C">
              <w:rPr>
                <w:rFonts w:ascii="標楷體" w:eastAsia="標楷體" w:hAnsi="標楷體"/>
              </w:rPr>
              <w:t>630</w:t>
            </w:r>
            <w:r w:rsidRPr="00BC2389">
              <w:rPr>
                <w:rFonts w:ascii="標楷體" w:eastAsia="標楷體" w:hAnsi="標楷體" w:hint="eastAsia"/>
              </w:rPr>
              <w:t>元，</w:t>
            </w:r>
            <w:r w:rsidR="00B57C77" w:rsidRPr="00BC2389">
              <w:rPr>
                <w:rFonts w:ascii="標楷體" w:eastAsia="標楷體" w:hAnsi="標楷體" w:hint="eastAsia"/>
              </w:rPr>
              <w:t>係依規定提列</w:t>
            </w:r>
            <w:r w:rsidR="00B57C77" w:rsidRPr="00BC2389">
              <w:rPr>
                <w:rFonts w:ascii="標楷體" w:eastAsia="標楷體" w:hAnsi="標楷體" w:cs="新細明體" w:hint="eastAsia"/>
                <w:kern w:val="0"/>
              </w:rPr>
              <w:t>雜項設備</w:t>
            </w:r>
            <w:r w:rsidR="00B57C77" w:rsidRPr="00BC2389">
              <w:rPr>
                <w:rFonts w:ascii="標楷體" w:eastAsia="標楷體" w:hAnsi="標楷體" w:hint="eastAsia"/>
              </w:rPr>
              <w:t>之折舊</w:t>
            </w:r>
            <w:r w:rsidRPr="00BC2389">
              <w:rPr>
                <w:rFonts w:ascii="標楷體" w:eastAsia="標楷體" w:hAnsi="標楷體" w:hint="eastAsia"/>
              </w:rPr>
              <w:t>。</w:t>
            </w:r>
          </w:p>
          <w:p w:rsidR="000B3F02" w:rsidRPr="00BC2389" w:rsidRDefault="000B3F02" w:rsidP="000B3F02">
            <w:pPr>
              <w:spacing w:line="300" w:lineRule="auto"/>
              <w:ind w:leftChars="450" w:left="1320" w:hangingChars="100" w:hanging="240"/>
              <w:jc w:val="both"/>
              <w:rPr>
                <w:rFonts w:ascii="標楷體" w:eastAsia="標楷體" w:hAnsi="標楷體" w:cs="Arial"/>
              </w:rPr>
            </w:pPr>
            <w:r w:rsidRPr="00BC2389">
              <w:rPr>
                <w:rFonts w:eastAsia="標楷體" w:hint="eastAsia"/>
              </w:rPr>
              <w:t>(14)</w:t>
            </w:r>
            <w:r w:rsidR="00443401" w:rsidRPr="00BC2389">
              <w:rPr>
                <w:rFonts w:ascii="標楷體" w:eastAsia="標楷體" w:hAnsi="標楷體" w:cs="新細明體" w:hint="eastAsia"/>
                <w:kern w:val="0"/>
              </w:rPr>
              <w:t>收藏品及傳承資產</w:t>
            </w:r>
            <w:r w:rsidRPr="00BC2389">
              <w:rPr>
                <w:rFonts w:eastAsia="標楷體" w:hint="eastAsia"/>
              </w:rPr>
              <w:t>：</w:t>
            </w:r>
            <w:r w:rsidR="00945E3A" w:rsidRPr="00BC2389">
              <w:rPr>
                <w:rFonts w:ascii="標楷體" w:eastAsia="標楷體" w:hAnsi="標楷體"/>
              </w:rPr>
              <w:t>4</w:t>
            </w:r>
            <w:r w:rsidR="00BC2389" w:rsidRPr="00BC2389">
              <w:rPr>
                <w:rFonts w:ascii="標楷體" w:eastAsia="標楷體" w:hAnsi="標楷體"/>
              </w:rPr>
              <w:t>60</w:t>
            </w:r>
            <w:r w:rsidR="00945E3A" w:rsidRPr="00BC2389">
              <w:rPr>
                <w:rFonts w:ascii="標楷體" w:eastAsia="標楷體" w:hAnsi="標楷體"/>
              </w:rPr>
              <w:t>,</w:t>
            </w:r>
            <w:r w:rsidR="00BC2389" w:rsidRPr="00BC2389">
              <w:rPr>
                <w:rFonts w:ascii="標楷體" w:eastAsia="標楷體" w:hAnsi="標楷體"/>
              </w:rPr>
              <w:t>562</w:t>
            </w:r>
            <w:r w:rsidR="00945E3A" w:rsidRPr="00BC2389">
              <w:rPr>
                <w:rFonts w:ascii="標楷體" w:eastAsia="標楷體" w:hAnsi="標楷體"/>
              </w:rPr>
              <w:t>,</w:t>
            </w:r>
            <w:r w:rsidR="00BC2389" w:rsidRPr="00BC2389">
              <w:rPr>
                <w:rFonts w:ascii="標楷體" w:eastAsia="標楷體" w:hAnsi="標楷體"/>
              </w:rPr>
              <w:t>990</w:t>
            </w:r>
            <w:r w:rsidR="00B60287" w:rsidRPr="00BC2389">
              <w:rPr>
                <w:rFonts w:eastAsia="標楷體" w:hint="eastAsia"/>
              </w:rPr>
              <w:t>元，係本院經管之古蹟用地及建築物</w:t>
            </w:r>
            <w:r w:rsidRPr="00BC2389">
              <w:rPr>
                <w:rFonts w:ascii="標楷體" w:eastAsia="標楷體" w:hAnsi="標楷體" w:cs="Arial"/>
              </w:rPr>
              <w:t>。</w:t>
            </w:r>
          </w:p>
          <w:p w:rsidR="000B3F02" w:rsidRPr="00BC2389" w:rsidRDefault="000B3F02" w:rsidP="000B3F02">
            <w:pPr>
              <w:spacing w:line="300" w:lineRule="auto"/>
              <w:ind w:leftChars="450" w:left="1320" w:hangingChars="100" w:hanging="240"/>
              <w:jc w:val="both"/>
              <w:rPr>
                <w:rFonts w:ascii="標楷體" w:eastAsia="標楷體" w:hAnsi="標楷體"/>
              </w:rPr>
            </w:pPr>
            <w:r w:rsidRPr="00BC2389">
              <w:rPr>
                <w:rFonts w:eastAsia="標楷體" w:hint="eastAsia"/>
              </w:rPr>
              <w:t>(15)</w:t>
            </w:r>
            <w:r w:rsidR="00443401" w:rsidRPr="00BC2389">
              <w:rPr>
                <w:rFonts w:eastAsia="標楷體" w:hint="eastAsia"/>
              </w:rPr>
              <w:t>電腦軟體</w:t>
            </w:r>
            <w:r w:rsidRPr="00BC2389">
              <w:rPr>
                <w:rFonts w:ascii="標楷體" w:eastAsia="標楷體" w:hAnsi="標楷體" w:hint="eastAsia"/>
              </w:rPr>
              <w:t>：</w:t>
            </w:r>
            <w:r w:rsidR="00BB307C">
              <w:rPr>
                <w:rFonts w:ascii="標楷體" w:eastAsia="標楷體" w:hAnsi="標楷體" w:hint="eastAsia"/>
              </w:rPr>
              <w:t>15</w:t>
            </w:r>
            <w:r w:rsidR="00945E3A" w:rsidRPr="00BC2389">
              <w:rPr>
                <w:rFonts w:ascii="標楷體" w:eastAsia="標楷體" w:hAnsi="標楷體"/>
              </w:rPr>
              <w:t>,</w:t>
            </w:r>
            <w:r w:rsidR="00BB307C">
              <w:rPr>
                <w:rFonts w:ascii="標楷體" w:eastAsia="標楷體" w:hAnsi="標楷體"/>
              </w:rPr>
              <w:t>570</w:t>
            </w:r>
            <w:r w:rsidRPr="00BC2389">
              <w:rPr>
                <w:rFonts w:ascii="標楷體" w:eastAsia="標楷體" w:hAnsi="標楷體" w:hint="eastAsia"/>
              </w:rPr>
              <w:t>元，係</w:t>
            </w:r>
            <w:r w:rsidR="00F82FF8" w:rsidRPr="00BC2389">
              <w:rPr>
                <w:rFonts w:eastAsia="標楷體" w:hint="eastAsia"/>
              </w:rPr>
              <w:t>購置電腦軟體殘值</w:t>
            </w:r>
            <w:r w:rsidRPr="00BC2389">
              <w:rPr>
                <w:rFonts w:ascii="標楷體" w:eastAsia="標楷體" w:hAnsi="標楷體" w:hint="eastAsia"/>
              </w:rPr>
              <w:t>。</w:t>
            </w:r>
          </w:p>
          <w:p w:rsidR="000B3F02" w:rsidRPr="00BC2389" w:rsidRDefault="000B3F02" w:rsidP="000B3F02">
            <w:pPr>
              <w:spacing w:line="300" w:lineRule="auto"/>
              <w:ind w:leftChars="450" w:left="1320" w:hangingChars="100" w:hanging="240"/>
              <w:jc w:val="both"/>
              <w:rPr>
                <w:rFonts w:ascii="標楷體" w:eastAsia="標楷體" w:hAnsi="標楷體" w:cs="Arial"/>
              </w:rPr>
            </w:pPr>
            <w:r w:rsidRPr="00BC2389">
              <w:rPr>
                <w:rFonts w:eastAsia="標楷體" w:hint="eastAsia"/>
              </w:rPr>
              <w:t>(16)</w:t>
            </w:r>
            <w:proofErr w:type="gramStart"/>
            <w:r w:rsidRPr="00BC2389">
              <w:rPr>
                <w:rFonts w:eastAsia="標楷體" w:hint="eastAsia"/>
              </w:rPr>
              <w:t>存出保證金</w:t>
            </w:r>
            <w:proofErr w:type="gramEnd"/>
            <w:r w:rsidRPr="00BC2389">
              <w:rPr>
                <w:rFonts w:eastAsia="標楷體" w:hint="eastAsia"/>
              </w:rPr>
              <w:t>：</w:t>
            </w:r>
            <w:r w:rsidR="00B60287" w:rsidRPr="00BC2389">
              <w:rPr>
                <w:rFonts w:eastAsia="標楷體" w:hint="eastAsia"/>
              </w:rPr>
              <w:t>本年度結存</w:t>
            </w:r>
            <w:r w:rsidR="00F82FF8" w:rsidRPr="00BC2389">
              <w:rPr>
                <w:rFonts w:ascii="標楷體" w:eastAsia="標楷體" w:hAnsi="標楷體"/>
              </w:rPr>
              <w:t>3</w:t>
            </w:r>
            <w:r w:rsidR="00B60287" w:rsidRPr="00BC2389">
              <w:rPr>
                <w:rFonts w:ascii="標楷體" w:eastAsia="標楷體" w:hAnsi="標楷體"/>
              </w:rPr>
              <w:t>,</w:t>
            </w:r>
            <w:r w:rsidR="00F82FF8" w:rsidRPr="00BC2389">
              <w:rPr>
                <w:rFonts w:ascii="標楷體" w:eastAsia="標楷體" w:hAnsi="標楷體"/>
              </w:rPr>
              <w:t>900</w:t>
            </w:r>
            <w:r w:rsidR="00B60287" w:rsidRPr="00BC2389">
              <w:rPr>
                <w:rFonts w:eastAsia="標楷體" w:hint="eastAsia"/>
              </w:rPr>
              <w:t>元，係</w:t>
            </w:r>
            <w:r w:rsidR="00F82FF8" w:rsidRPr="00BC2389">
              <w:rPr>
                <w:rFonts w:eastAsia="標楷體" w:hint="eastAsia"/>
              </w:rPr>
              <w:t>郵政廣告回郵押金及不動產拍賣通訊投標信箱保證金</w:t>
            </w:r>
            <w:r w:rsidRPr="00BC2389">
              <w:rPr>
                <w:rFonts w:ascii="標楷體" w:eastAsia="標楷體" w:hAnsi="標楷體" w:cs="Arial"/>
              </w:rPr>
              <w:t>。</w:t>
            </w:r>
          </w:p>
          <w:p w:rsidR="005E074A" w:rsidRPr="00BC2389" w:rsidRDefault="005E074A" w:rsidP="005E074A">
            <w:pPr>
              <w:spacing w:line="300" w:lineRule="auto"/>
              <w:jc w:val="both"/>
              <w:rPr>
                <w:rFonts w:ascii="標楷體" w:eastAsia="標楷體" w:hAnsi="標楷體" w:cs="Arial"/>
              </w:rPr>
            </w:pPr>
            <w:r w:rsidRPr="00BC2389">
              <w:rPr>
                <w:rFonts w:ascii="標楷體" w:eastAsia="標楷體" w:hAnsi="標楷體" w:cs="Arial" w:hint="eastAsia"/>
              </w:rPr>
              <w:lastRenderedPageBreak/>
              <w:t xml:space="preserve">        2.負債科目：</w:t>
            </w:r>
          </w:p>
          <w:p w:rsidR="00C313FA" w:rsidRPr="00367916" w:rsidRDefault="005E074A" w:rsidP="000B3F02">
            <w:pPr>
              <w:spacing w:line="300" w:lineRule="auto"/>
              <w:ind w:left="1325" w:hangingChars="552" w:hanging="1325"/>
              <w:jc w:val="both"/>
              <w:rPr>
                <w:rFonts w:eastAsia="標楷體"/>
              </w:rPr>
            </w:pPr>
            <w:r w:rsidRPr="00BC2389">
              <w:rPr>
                <w:rFonts w:eastAsia="標楷體" w:hint="eastAsia"/>
              </w:rPr>
              <w:t xml:space="preserve">　　　　</w:t>
            </w:r>
            <w:r w:rsidR="00D25380" w:rsidRPr="00BC2389">
              <w:rPr>
                <w:rFonts w:eastAsia="標楷體" w:hint="eastAsia"/>
              </w:rPr>
              <w:t xml:space="preserve"> </w:t>
            </w:r>
            <w:r w:rsidRPr="00BC2389">
              <w:rPr>
                <w:rFonts w:eastAsia="標楷體" w:hint="eastAsia"/>
              </w:rPr>
              <w:t>(1)</w:t>
            </w:r>
            <w:r w:rsidR="000B3F02" w:rsidRPr="00BC2389">
              <w:rPr>
                <w:rFonts w:eastAsia="標楷體" w:hint="eastAsia"/>
              </w:rPr>
              <w:t>應付代收款</w:t>
            </w:r>
            <w:r w:rsidR="00C313FA" w:rsidRPr="00BC2389">
              <w:rPr>
                <w:rFonts w:eastAsia="標楷體" w:hint="eastAsia"/>
              </w:rPr>
              <w:t>：</w:t>
            </w:r>
            <w:r w:rsidR="000B3F02" w:rsidRPr="00BC2389">
              <w:rPr>
                <w:rFonts w:ascii="標楷體" w:eastAsia="標楷體" w:hAnsi="標楷體" w:cs="Arial" w:hint="eastAsia"/>
              </w:rPr>
              <w:t>本年度結存</w:t>
            </w:r>
            <w:r w:rsidR="00BC2389" w:rsidRPr="00BC2389">
              <w:rPr>
                <w:rFonts w:ascii="標楷體" w:eastAsia="標楷體" w:hAnsi="標楷體" w:cs="Arial" w:hint="eastAsia"/>
              </w:rPr>
              <w:t>3</w:t>
            </w:r>
            <w:r w:rsidR="00945E3A" w:rsidRPr="00BC2389">
              <w:rPr>
                <w:rFonts w:ascii="標楷體" w:eastAsia="標楷體" w:hAnsi="標楷體" w:cs="Arial"/>
              </w:rPr>
              <w:t>,</w:t>
            </w:r>
            <w:r w:rsidR="00BB307C">
              <w:rPr>
                <w:rFonts w:ascii="標楷體" w:eastAsia="標楷體" w:hAnsi="標楷體" w:cs="Arial"/>
              </w:rPr>
              <w:t>542</w:t>
            </w:r>
            <w:r w:rsidR="00945E3A" w:rsidRPr="00BC2389">
              <w:rPr>
                <w:rFonts w:ascii="標楷體" w:eastAsia="標楷體" w:hAnsi="標楷體" w:cs="Arial"/>
              </w:rPr>
              <w:t>,</w:t>
            </w:r>
            <w:r w:rsidR="00BB307C">
              <w:rPr>
                <w:rFonts w:ascii="標楷體" w:eastAsia="標楷體" w:hAnsi="標楷體" w:cs="Arial"/>
              </w:rPr>
              <w:t>778</w:t>
            </w:r>
            <w:r w:rsidR="000B3F02" w:rsidRPr="00BC2389">
              <w:rPr>
                <w:rFonts w:ascii="標楷體" w:eastAsia="標楷體" w:hAnsi="標楷體" w:cs="Arial" w:hint="eastAsia"/>
              </w:rPr>
              <w:t>元，</w:t>
            </w:r>
            <w:r w:rsidR="00BC2389" w:rsidRPr="00367916">
              <w:rPr>
                <w:rFonts w:ascii="標楷體" w:eastAsia="標楷體" w:hAnsi="標楷體" w:cs="Arial" w:hint="eastAsia"/>
              </w:rPr>
              <w:t>係代扣員工公保及健保費、司法院辦理加強法院安全維護引進保全支援門衛勤務計畫預撥款、消費者債務清理及家事事件</w:t>
            </w:r>
            <w:proofErr w:type="gramStart"/>
            <w:r w:rsidR="00BC2389" w:rsidRPr="00367916">
              <w:rPr>
                <w:rFonts w:ascii="標楷體" w:eastAsia="標楷體" w:hAnsi="標楷體" w:cs="Arial" w:hint="eastAsia"/>
              </w:rPr>
              <w:t>預納款</w:t>
            </w:r>
            <w:proofErr w:type="gramEnd"/>
            <w:r w:rsidR="00BC2389" w:rsidRPr="00367916">
              <w:rPr>
                <w:rFonts w:ascii="標楷體" w:eastAsia="標楷體" w:hAnsi="標楷體" w:cs="Arial" w:hint="eastAsia"/>
              </w:rPr>
              <w:t>等款項。</w:t>
            </w:r>
          </w:p>
          <w:p w:rsidR="00C313FA" w:rsidRPr="00BC2389" w:rsidRDefault="00D25380" w:rsidP="000B3F02">
            <w:pPr>
              <w:spacing w:line="300" w:lineRule="auto"/>
              <w:ind w:left="1325" w:hangingChars="552" w:hanging="1325"/>
              <w:jc w:val="both"/>
              <w:rPr>
                <w:rFonts w:ascii="標楷體" w:eastAsia="標楷體" w:hAnsi="標楷體" w:cs="Arial"/>
              </w:rPr>
            </w:pPr>
            <w:r w:rsidRPr="00BC2389">
              <w:rPr>
                <w:rFonts w:eastAsia="標楷體" w:hint="eastAsia"/>
              </w:rPr>
              <w:t xml:space="preserve"> </w:t>
            </w:r>
            <w:r w:rsidR="000B3F02" w:rsidRPr="00BC2389">
              <w:rPr>
                <w:rFonts w:eastAsia="標楷體" w:hint="eastAsia"/>
              </w:rPr>
              <w:t xml:space="preserve">        </w:t>
            </w:r>
            <w:r w:rsidR="005E074A" w:rsidRPr="00BC2389">
              <w:rPr>
                <w:rFonts w:eastAsia="標楷體" w:hint="eastAsia"/>
              </w:rPr>
              <w:t>(2)</w:t>
            </w:r>
            <w:r w:rsidR="000B3F02" w:rsidRPr="00BC2389">
              <w:rPr>
                <w:rFonts w:eastAsia="標楷體" w:hint="eastAsia"/>
              </w:rPr>
              <w:t>存入保證金</w:t>
            </w:r>
            <w:r w:rsidR="00C313FA" w:rsidRPr="00BC2389">
              <w:rPr>
                <w:rFonts w:eastAsia="標楷體" w:hint="eastAsia"/>
              </w:rPr>
              <w:t>：</w:t>
            </w:r>
            <w:r w:rsidR="000B3F02" w:rsidRPr="00BC2389">
              <w:rPr>
                <w:rFonts w:ascii="標楷體" w:eastAsia="標楷體" w:hAnsi="標楷體" w:cs="Arial" w:hint="eastAsia"/>
              </w:rPr>
              <w:t>本年度結存</w:t>
            </w:r>
            <w:r w:rsidR="00C52E27" w:rsidRPr="00BC2389">
              <w:rPr>
                <w:rFonts w:ascii="標楷體" w:eastAsia="標楷體" w:hAnsi="標楷體" w:cs="Arial"/>
              </w:rPr>
              <w:t>2</w:t>
            </w:r>
            <w:r w:rsidR="00BB307C">
              <w:rPr>
                <w:rFonts w:ascii="標楷體" w:eastAsia="標楷體" w:hAnsi="標楷體" w:cs="Arial"/>
              </w:rPr>
              <w:t>31</w:t>
            </w:r>
            <w:r w:rsidR="00C52E27" w:rsidRPr="00BC2389">
              <w:rPr>
                <w:rFonts w:ascii="標楷體" w:eastAsia="標楷體" w:hAnsi="標楷體" w:cs="Arial"/>
              </w:rPr>
              <w:t>,</w:t>
            </w:r>
            <w:r w:rsidR="00BB307C">
              <w:rPr>
                <w:rFonts w:ascii="標楷體" w:eastAsia="標楷體" w:hAnsi="標楷體" w:cs="Arial"/>
              </w:rPr>
              <w:t>645</w:t>
            </w:r>
            <w:r w:rsidR="00C52E27" w:rsidRPr="00BC2389">
              <w:rPr>
                <w:rFonts w:ascii="標楷體" w:eastAsia="標楷體" w:hAnsi="標楷體" w:cs="Arial"/>
              </w:rPr>
              <w:t>,</w:t>
            </w:r>
            <w:r w:rsidR="00BB307C">
              <w:rPr>
                <w:rFonts w:ascii="標楷體" w:eastAsia="標楷體" w:hAnsi="標楷體" w:cs="Arial"/>
              </w:rPr>
              <w:t>964</w:t>
            </w:r>
            <w:r w:rsidR="000B3F02" w:rsidRPr="00BC2389">
              <w:rPr>
                <w:rFonts w:ascii="標楷體" w:eastAsia="標楷體" w:hAnsi="標楷體" w:cs="Arial" w:hint="eastAsia"/>
              </w:rPr>
              <w:t>元，係保管當事人繳交之刑事保證金及廠商依  約繳交保固保證金、履約保證金等款項。</w:t>
            </w:r>
          </w:p>
          <w:p w:rsidR="00637124" w:rsidRPr="00BC2389" w:rsidRDefault="00637124" w:rsidP="000B3F02">
            <w:pPr>
              <w:spacing w:line="300" w:lineRule="auto"/>
              <w:ind w:leftChars="400" w:left="1200" w:hangingChars="100" w:hanging="240"/>
              <w:jc w:val="both"/>
              <w:rPr>
                <w:rFonts w:ascii="標楷體" w:eastAsia="標楷體" w:hAnsi="標楷體" w:cs="Arial"/>
              </w:rPr>
            </w:pPr>
            <w:r w:rsidRPr="00BC2389">
              <w:rPr>
                <w:rFonts w:eastAsia="標楷體" w:hint="eastAsia"/>
              </w:rPr>
              <w:t xml:space="preserve"> </w:t>
            </w:r>
            <w:r w:rsidR="005E074A" w:rsidRPr="00BC2389">
              <w:rPr>
                <w:rFonts w:eastAsia="標楷體" w:hint="eastAsia"/>
              </w:rPr>
              <w:t>(3)</w:t>
            </w:r>
            <w:r w:rsidR="005E074A" w:rsidRPr="00BC2389">
              <w:rPr>
                <w:rFonts w:eastAsia="標楷體" w:hint="eastAsia"/>
              </w:rPr>
              <w:t>應付保管款：</w:t>
            </w:r>
            <w:r w:rsidR="0078619A" w:rsidRPr="00BC2389">
              <w:rPr>
                <w:rFonts w:ascii="標楷體" w:eastAsia="標楷體" w:hAnsi="標楷體" w:cs="Arial" w:hint="eastAsia"/>
              </w:rPr>
              <w:t>本年度結存</w:t>
            </w:r>
            <w:r w:rsidR="00BB307C">
              <w:rPr>
                <w:rFonts w:ascii="標楷體" w:eastAsia="標楷體" w:hAnsi="標楷體" w:cs="Arial" w:hint="eastAsia"/>
              </w:rPr>
              <w:t>4</w:t>
            </w:r>
            <w:r w:rsidR="00BD42A4" w:rsidRPr="00BC2389">
              <w:rPr>
                <w:rFonts w:ascii="標楷體" w:eastAsia="標楷體" w:hAnsi="標楷體" w:cs="Arial"/>
              </w:rPr>
              <w:t>,</w:t>
            </w:r>
            <w:r w:rsidR="00BB307C">
              <w:rPr>
                <w:rFonts w:ascii="標楷體" w:eastAsia="標楷體" w:hAnsi="標楷體" w:cs="Arial"/>
              </w:rPr>
              <w:t>690</w:t>
            </w:r>
            <w:r w:rsidR="00BD42A4" w:rsidRPr="00BC2389">
              <w:rPr>
                <w:rFonts w:ascii="標楷體" w:eastAsia="標楷體" w:hAnsi="標楷體" w:cs="Arial"/>
              </w:rPr>
              <w:t>,</w:t>
            </w:r>
            <w:r w:rsidR="00BB307C">
              <w:rPr>
                <w:rFonts w:ascii="標楷體" w:eastAsia="標楷體" w:hAnsi="標楷體" w:cs="Arial"/>
              </w:rPr>
              <w:t>764</w:t>
            </w:r>
            <w:r w:rsidR="00BD42A4" w:rsidRPr="00BC2389">
              <w:rPr>
                <w:rFonts w:ascii="標楷體" w:eastAsia="標楷體" w:hAnsi="標楷體" w:cs="Arial"/>
              </w:rPr>
              <w:t>,</w:t>
            </w:r>
            <w:r w:rsidR="00BB307C">
              <w:rPr>
                <w:rFonts w:ascii="標楷體" w:eastAsia="標楷體" w:hAnsi="標楷體" w:cs="Arial"/>
              </w:rPr>
              <w:t>593</w:t>
            </w:r>
            <w:r w:rsidR="0078619A" w:rsidRPr="00BC2389">
              <w:rPr>
                <w:rFonts w:ascii="標楷體" w:eastAsia="標楷體" w:hAnsi="標楷體" w:cs="Arial" w:hint="eastAsia"/>
              </w:rPr>
              <w:t>元，係保管當事人繳交之民事強制</w:t>
            </w:r>
            <w:proofErr w:type="gramStart"/>
            <w:r w:rsidR="0078619A" w:rsidRPr="00BC2389">
              <w:rPr>
                <w:rFonts w:ascii="標楷體" w:eastAsia="標楷體" w:hAnsi="標楷體" w:cs="Arial" w:hint="eastAsia"/>
              </w:rPr>
              <w:t>執行案款</w:t>
            </w:r>
            <w:proofErr w:type="gramEnd"/>
            <w:r w:rsidR="0078619A" w:rsidRPr="00BC2389">
              <w:rPr>
                <w:rFonts w:ascii="標楷體" w:eastAsia="標楷體" w:hAnsi="標楷體" w:cs="Arial" w:hint="eastAsia"/>
              </w:rPr>
              <w:t>、</w:t>
            </w:r>
          </w:p>
          <w:p w:rsidR="005E074A" w:rsidRPr="00BC2389" w:rsidRDefault="00637124" w:rsidP="000B3F02">
            <w:pPr>
              <w:spacing w:line="300" w:lineRule="auto"/>
              <w:ind w:leftChars="423" w:left="1255" w:hangingChars="100" w:hanging="240"/>
              <w:jc w:val="both"/>
              <w:rPr>
                <w:rFonts w:ascii="標楷體" w:eastAsia="標楷體" w:hAnsi="標楷體" w:cs="Arial"/>
              </w:rPr>
            </w:pPr>
            <w:r w:rsidRPr="00BC2389">
              <w:rPr>
                <w:rFonts w:ascii="標楷體" w:eastAsia="標楷體" w:hAnsi="標楷體" w:cs="Arial" w:hint="eastAsia"/>
              </w:rPr>
              <w:t xml:space="preserve">   </w:t>
            </w:r>
            <w:r w:rsidR="0078619A" w:rsidRPr="00BC2389">
              <w:rPr>
                <w:rFonts w:ascii="標楷體" w:eastAsia="標楷體" w:hAnsi="標楷體" w:cs="Arial" w:hint="eastAsia"/>
              </w:rPr>
              <w:t>提存款、</w:t>
            </w:r>
            <w:proofErr w:type="gramStart"/>
            <w:r w:rsidR="0078619A" w:rsidRPr="00BC2389">
              <w:rPr>
                <w:rFonts w:ascii="標楷體" w:eastAsia="標楷體" w:hAnsi="標楷體" w:cs="Arial" w:hint="eastAsia"/>
              </w:rPr>
              <w:t>贓證物款</w:t>
            </w:r>
            <w:proofErr w:type="gramEnd"/>
            <w:r w:rsidR="0078619A" w:rsidRPr="00BC2389">
              <w:rPr>
                <w:rFonts w:ascii="標楷體" w:eastAsia="標楷體" w:hAnsi="標楷體" w:cs="Arial" w:hint="eastAsia"/>
              </w:rPr>
              <w:t>、</w:t>
            </w:r>
            <w:r w:rsidR="0094464B" w:rsidRPr="00BC2389">
              <w:rPr>
                <w:rFonts w:ascii="標楷體" w:eastAsia="標楷體" w:hAnsi="標楷體" w:cs="Arial" w:hint="eastAsia"/>
              </w:rPr>
              <w:t>逾1年</w:t>
            </w:r>
            <w:proofErr w:type="gramStart"/>
            <w:r w:rsidR="0094464B" w:rsidRPr="00BC2389">
              <w:rPr>
                <w:rFonts w:ascii="標楷體" w:eastAsia="標楷體" w:hAnsi="標楷體" w:cs="Arial" w:hint="eastAsia"/>
              </w:rPr>
              <w:t>以上未兌領</w:t>
            </w:r>
            <w:proofErr w:type="gramEnd"/>
            <w:r w:rsidR="0094464B" w:rsidRPr="00BC2389">
              <w:rPr>
                <w:rFonts w:ascii="標楷體" w:eastAsia="標楷體" w:hAnsi="標楷體" w:cs="Arial" w:hint="eastAsia"/>
              </w:rPr>
              <w:t>支票、</w:t>
            </w:r>
            <w:r w:rsidR="0078619A" w:rsidRPr="00BC2389">
              <w:rPr>
                <w:rFonts w:ascii="標楷體" w:eastAsia="標楷體" w:hAnsi="標楷體" w:cs="Arial" w:hint="eastAsia"/>
              </w:rPr>
              <w:t>政務官及約聘僱人員離職儲金等款項</w:t>
            </w:r>
            <w:r w:rsidR="00803EAD" w:rsidRPr="00BC2389">
              <w:rPr>
                <w:rFonts w:ascii="標楷體" w:eastAsia="標楷體" w:hAnsi="標楷體" w:cs="Arial" w:hint="eastAsia"/>
              </w:rPr>
              <w:t>。</w:t>
            </w:r>
          </w:p>
          <w:p w:rsidR="00BD1ED6" w:rsidRPr="00BC2389" w:rsidRDefault="00BD1ED6" w:rsidP="00002A78">
            <w:pPr>
              <w:spacing w:line="300" w:lineRule="auto"/>
              <w:ind w:left="1186"/>
              <w:jc w:val="both"/>
              <w:rPr>
                <w:rFonts w:eastAsia="標楷體"/>
              </w:rPr>
            </w:pPr>
          </w:p>
          <w:p w:rsidR="00AB7185" w:rsidRPr="004A3E02" w:rsidRDefault="00AB7185" w:rsidP="00A51E6E">
            <w:pPr>
              <w:pStyle w:val="a9"/>
              <w:tabs>
                <w:tab w:val="left" w:pos="5031"/>
              </w:tabs>
              <w:spacing w:line="360" w:lineRule="auto"/>
              <w:jc w:val="both"/>
              <w:rPr>
                <w:rFonts w:ascii="標楷體" w:eastAsia="標楷體" w:hAnsi="標楷體" w:cs="Arial"/>
                <w:sz w:val="26"/>
                <w:szCs w:val="26"/>
              </w:rPr>
            </w:pPr>
            <w:r w:rsidRPr="004A3E02">
              <w:rPr>
                <w:rFonts w:ascii="標楷體" w:eastAsia="標楷體" w:hAnsi="標楷體" w:cs="Arial" w:hint="eastAsia"/>
                <w:sz w:val="26"/>
                <w:szCs w:val="26"/>
              </w:rPr>
              <w:t>二</w:t>
            </w:r>
            <w:r w:rsidRPr="004A3E02">
              <w:rPr>
                <w:rFonts w:ascii="標楷體" w:eastAsia="標楷體" w:hAnsi="標楷體" w:cs="Arial"/>
                <w:sz w:val="26"/>
                <w:szCs w:val="26"/>
              </w:rPr>
              <w:t>、</w:t>
            </w:r>
            <w:r w:rsidRPr="004A3E02">
              <w:rPr>
                <w:rFonts w:ascii="標楷體" w:eastAsia="標楷體" w:hAnsi="標楷體" w:cs="Arial" w:hint="eastAsia"/>
                <w:sz w:val="26"/>
                <w:szCs w:val="26"/>
              </w:rPr>
              <w:t>財務狀況之分析</w:t>
            </w:r>
          </w:p>
          <w:p w:rsidR="00AB7185" w:rsidRPr="004A3E02" w:rsidRDefault="00AB7185" w:rsidP="00B771DF">
            <w:pPr>
              <w:pStyle w:val="a9"/>
              <w:spacing w:beforeLines="50" w:before="180" w:line="400" w:lineRule="exact"/>
              <w:ind w:firstLineChars="150" w:firstLine="390"/>
              <w:jc w:val="both"/>
              <w:rPr>
                <w:rFonts w:ascii="標楷體" w:eastAsia="標楷體" w:hAnsi="標楷體" w:cs="Arial"/>
                <w:sz w:val="26"/>
                <w:szCs w:val="26"/>
              </w:rPr>
            </w:pPr>
            <w:r w:rsidRPr="004A3E02">
              <w:rPr>
                <w:rFonts w:ascii="標楷體" w:eastAsia="標楷體" w:hAnsi="標楷體" w:cs="Arial"/>
                <w:sz w:val="26"/>
                <w:szCs w:val="26"/>
              </w:rPr>
              <w:t>平衡表</w:t>
            </w:r>
            <w:r w:rsidR="00446974" w:rsidRPr="004A3E02">
              <w:rPr>
                <w:rFonts w:ascii="標楷體" w:eastAsia="標楷體" w:hAnsi="標楷體" w:cs="Arial" w:hint="eastAsia"/>
                <w:sz w:val="26"/>
                <w:szCs w:val="26"/>
              </w:rPr>
              <w:t>各科目本年度與上年度之比較</w:t>
            </w:r>
            <w:r w:rsidR="0084455D" w:rsidRPr="004A3E02">
              <w:rPr>
                <w:rFonts w:ascii="標楷體" w:eastAsia="標楷體" w:hAnsi="標楷體" w:cs="Arial" w:hint="eastAsia"/>
                <w:sz w:val="26"/>
                <w:szCs w:val="26"/>
              </w:rPr>
              <w:t>：</w:t>
            </w:r>
          </w:p>
          <w:tbl>
            <w:tblPr>
              <w:tblW w:w="9956" w:type="dxa"/>
              <w:jc w:val="center"/>
              <w:tblLayout w:type="fixed"/>
              <w:tblCellMar>
                <w:left w:w="28" w:type="dxa"/>
                <w:right w:w="28" w:type="dxa"/>
              </w:tblCellMar>
              <w:tblLook w:val="0000" w:firstRow="0" w:lastRow="0" w:firstColumn="0" w:lastColumn="0" w:noHBand="0" w:noVBand="0"/>
            </w:tblPr>
            <w:tblGrid>
              <w:gridCol w:w="1451"/>
              <w:gridCol w:w="1665"/>
              <w:gridCol w:w="1800"/>
              <w:gridCol w:w="1607"/>
              <w:gridCol w:w="1193"/>
              <w:gridCol w:w="2240"/>
            </w:tblGrid>
            <w:tr w:rsidR="004A3E02" w:rsidRPr="004A3E02" w:rsidTr="00814222">
              <w:trPr>
                <w:trHeight w:val="345"/>
                <w:jc w:val="center"/>
              </w:trPr>
              <w:tc>
                <w:tcPr>
                  <w:tcW w:w="1451" w:type="dxa"/>
                  <w:tcBorders>
                    <w:top w:val="nil"/>
                    <w:left w:val="nil"/>
                    <w:bottom w:val="nil"/>
                    <w:right w:val="nil"/>
                  </w:tcBorders>
                  <w:shd w:val="clear" w:color="auto" w:fill="auto"/>
                  <w:noWrap/>
                  <w:vAlign w:val="center"/>
                </w:tcPr>
                <w:p w:rsidR="002C0926" w:rsidRPr="004A3E02" w:rsidRDefault="002C0926" w:rsidP="002C0926">
                  <w:pPr>
                    <w:widowControl/>
                    <w:rPr>
                      <w:rFonts w:ascii="標楷體" w:eastAsia="標楷體" w:hAnsi="標楷體" w:cs="新細明體"/>
                      <w:kern w:val="0"/>
                    </w:rPr>
                  </w:pPr>
                </w:p>
              </w:tc>
              <w:tc>
                <w:tcPr>
                  <w:tcW w:w="1665" w:type="dxa"/>
                  <w:tcBorders>
                    <w:top w:val="nil"/>
                    <w:left w:val="nil"/>
                    <w:bottom w:val="nil"/>
                    <w:right w:val="nil"/>
                  </w:tcBorders>
                  <w:shd w:val="clear" w:color="auto" w:fill="auto"/>
                  <w:noWrap/>
                  <w:vAlign w:val="center"/>
                </w:tcPr>
                <w:p w:rsidR="002C0926" w:rsidRPr="004A3E02" w:rsidRDefault="002C0926" w:rsidP="002C0926">
                  <w:pPr>
                    <w:widowControl/>
                    <w:rPr>
                      <w:rFonts w:ascii="新細明體" w:hAnsi="新細明體" w:cs="新細明體"/>
                      <w:kern w:val="0"/>
                    </w:rPr>
                  </w:pPr>
                </w:p>
              </w:tc>
              <w:tc>
                <w:tcPr>
                  <w:tcW w:w="1800" w:type="dxa"/>
                  <w:tcBorders>
                    <w:top w:val="nil"/>
                    <w:left w:val="nil"/>
                    <w:bottom w:val="nil"/>
                    <w:right w:val="nil"/>
                  </w:tcBorders>
                  <w:shd w:val="clear" w:color="auto" w:fill="auto"/>
                  <w:noWrap/>
                  <w:vAlign w:val="center"/>
                </w:tcPr>
                <w:p w:rsidR="002C0926" w:rsidRPr="004A3E02" w:rsidRDefault="002C0926" w:rsidP="002C0926">
                  <w:pPr>
                    <w:widowControl/>
                    <w:rPr>
                      <w:rFonts w:ascii="新細明體" w:hAnsi="新細明體" w:cs="新細明體"/>
                      <w:kern w:val="0"/>
                    </w:rPr>
                  </w:pPr>
                </w:p>
              </w:tc>
              <w:tc>
                <w:tcPr>
                  <w:tcW w:w="1607" w:type="dxa"/>
                  <w:tcBorders>
                    <w:top w:val="nil"/>
                    <w:left w:val="nil"/>
                    <w:bottom w:val="nil"/>
                    <w:right w:val="nil"/>
                  </w:tcBorders>
                  <w:shd w:val="clear" w:color="auto" w:fill="auto"/>
                  <w:noWrap/>
                  <w:vAlign w:val="center"/>
                </w:tcPr>
                <w:p w:rsidR="002C0926" w:rsidRPr="004A3E02" w:rsidRDefault="002C0926" w:rsidP="002C0926">
                  <w:pPr>
                    <w:widowControl/>
                    <w:rPr>
                      <w:rFonts w:ascii="新細明體" w:hAnsi="新細明體" w:cs="新細明體"/>
                      <w:kern w:val="0"/>
                    </w:rPr>
                  </w:pPr>
                </w:p>
              </w:tc>
              <w:tc>
                <w:tcPr>
                  <w:tcW w:w="1193" w:type="dxa"/>
                  <w:tcBorders>
                    <w:top w:val="nil"/>
                    <w:left w:val="nil"/>
                    <w:bottom w:val="nil"/>
                    <w:right w:val="nil"/>
                  </w:tcBorders>
                  <w:shd w:val="clear" w:color="auto" w:fill="auto"/>
                  <w:noWrap/>
                  <w:vAlign w:val="center"/>
                </w:tcPr>
                <w:p w:rsidR="002C0926" w:rsidRPr="004A3E02" w:rsidRDefault="002C0926" w:rsidP="002C0926">
                  <w:pPr>
                    <w:widowControl/>
                    <w:rPr>
                      <w:rFonts w:ascii="新細明體" w:hAnsi="新細明體" w:cs="新細明體"/>
                      <w:kern w:val="0"/>
                    </w:rPr>
                  </w:pPr>
                </w:p>
              </w:tc>
              <w:tc>
                <w:tcPr>
                  <w:tcW w:w="2240" w:type="dxa"/>
                  <w:tcBorders>
                    <w:top w:val="nil"/>
                    <w:left w:val="nil"/>
                    <w:bottom w:val="nil"/>
                    <w:right w:val="nil"/>
                  </w:tcBorders>
                  <w:shd w:val="clear" w:color="auto" w:fill="auto"/>
                  <w:noWrap/>
                  <w:vAlign w:val="center"/>
                </w:tcPr>
                <w:p w:rsidR="002C0926" w:rsidRPr="004A3E02" w:rsidRDefault="002C0926" w:rsidP="002C0926">
                  <w:pPr>
                    <w:widowControl/>
                    <w:rPr>
                      <w:rFonts w:ascii="標楷體" w:eastAsia="標楷體" w:hAnsi="標楷體" w:cs="新細明體"/>
                      <w:kern w:val="0"/>
                    </w:rPr>
                  </w:pPr>
                  <w:r w:rsidRPr="004A3E02">
                    <w:rPr>
                      <w:rFonts w:ascii="標楷體" w:eastAsia="標楷體" w:hAnsi="標楷體" w:cs="新細明體" w:hint="eastAsia"/>
                      <w:kern w:val="0"/>
                    </w:rPr>
                    <w:t>單位：新臺幣元，％</w:t>
                  </w:r>
                </w:p>
              </w:tc>
            </w:tr>
            <w:tr w:rsidR="004A3E02" w:rsidRPr="004A3E02" w:rsidTr="0023014A">
              <w:trPr>
                <w:trHeight w:val="316"/>
                <w:jc w:val="center"/>
              </w:trPr>
              <w:tc>
                <w:tcPr>
                  <w:tcW w:w="1451" w:type="dxa"/>
                  <w:vMerge w:val="restart"/>
                  <w:tcBorders>
                    <w:top w:val="single" w:sz="8" w:space="0" w:color="auto"/>
                    <w:left w:val="single" w:sz="8" w:space="0" w:color="auto"/>
                    <w:bottom w:val="single" w:sz="4" w:space="0" w:color="000000"/>
                    <w:right w:val="single" w:sz="4" w:space="0" w:color="auto"/>
                    <w:tl2br w:val="single" w:sz="4" w:space="0" w:color="auto"/>
                  </w:tcBorders>
                  <w:shd w:val="clear" w:color="auto" w:fill="auto"/>
                  <w:vAlign w:val="center"/>
                </w:tcPr>
                <w:p w:rsidR="002C0926" w:rsidRPr="004A3E02" w:rsidRDefault="002C0926" w:rsidP="002C0926">
                  <w:pPr>
                    <w:widowControl/>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 xml:space="preserve">     年度別</w:t>
                  </w:r>
                  <w:r w:rsidRPr="004A3E02">
                    <w:rPr>
                      <w:rFonts w:ascii="標楷體" w:eastAsia="標楷體" w:hAnsi="標楷體" w:cs="新細明體" w:hint="eastAsia"/>
                      <w:kern w:val="0"/>
                      <w:sz w:val="22"/>
                      <w:szCs w:val="22"/>
                    </w:rPr>
                    <w:br/>
                    <w:t>科目</w:t>
                  </w:r>
                </w:p>
              </w:tc>
              <w:tc>
                <w:tcPr>
                  <w:tcW w:w="1665" w:type="dxa"/>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2C0926" w:rsidRPr="004A3E02" w:rsidRDefault="002C0926" w:rsidP="002C0926">
                  <w:pPr>
                    <w:widowControl/>
                    <w:jc w:val="center"/>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本年度</w:t>
                  </w:r>
                  <w:r w:rsidRPr="004A3E02">
                    <w:rPr>
                      <w:rFonts w:ascii="標楷體" w:eastAsia="標楷體" w:hAnsi="標楷體" w:cs="新細明體" w:hint="eastAsia"/>
                      <w:kern w:val="0"/>
                      <w:sz w:val="22"/>
                      <w:szCs w:val="22"/>
                    </w:rPr>
                    <w:br/>
                  </w:r>
                  <w:r w:rsidRPr="004A3E02">
                    <w:rPr>
                      <w:rFonts w:ascii="新細明體" w:hAnsi="新細明體" w:cs="新細明體" w:hint="eastAsia"/>
                      <w:kern w:val="0"/>
                      <w:sz w:val="22"/>
                      <w:szCs w:val="22"/>
                    </w:rPr>
                    <w:t>(A)</w:t>
                  </w:r>
                </w:p>
              </w:tc>
              <w:tc>
                <w:tcPr>
                  <w:tcW w:w="1800" w:type="dxa"/>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2C0926" w:rsidRPr="004A3E02" w:rsidRDefault="002C0926" w:rsidP="002C0926">
                  <w:pPr>
                    <w:widowControl/>
                    <w:jc w:val="center"/>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上年度</w:t>
                  </w:r>
                  <w:r w:rsidRPr="004A3E02">
                    <w:rPr>
                      <w:rFonts w:ascii="標楷體" w:eastAsia="標楷體" w:hAnsi="標楷體" w:cs="新細明體" w:hint="eastAsia"/>
                      <w:kern w:val="0"/>
                      <w:sz w:val="22"/>
                      <w:szCs w:val="22"/>
                    </w:rPr>
                    <w:br/>
                  </w:r>
                  <w:r w:rsidRPr="004A3E02">
                    <w:rPr>
                      <w:rFonts w:ascii="新細明體" w:hAnsi="新細明體" w:cs="新細明體" w:hint="eastAsia"/>
                      <w:kern w:val="0"/>
                      <w:sz w:val="22"/>
                      <w:szCs w:val="22"/>
                    </w:rPr>
                    <w:t>(B)</w:t>
                  </w:r>
                </w:p>
              </w:tc>
              <w:tc>
                <w:tcPr>
                  <w:tcW w:w="2800" w:type="dxa"/>
                  <w:gridSpan w:val="2"/>
                  <w:tcBorders>
                    <w:top w:val="single" w:sz="8" w:space="0" w:color="auto"/>
                    <w:left w:val="nil"/>
                    <w:bottom w:val="single" w:sz="4" w:space="0" w:color="auto"/>
                    <w:right w:val="single" w:sz="4" w:space="0" w:color="000000"/>
                  </w:tcBorders>
                  <w:shd w:val="clear" w:color="auto" w:fill="auto"/>
                  <w:vAlign w:val="center"/>
                </w:tcPr>
                <w:p w:rsidR="002C0926" w:rsidRPr="004A3E02" w:rsidRDefault="002C0926" w:rsidP="002C0926">
                  <w:pPr>
                    <w:widowControl/>
                    <w:jc w:val="center"/>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本年度與上年度比較</w:t>
                  </w:r>
                </w:p>
              </w:tc>
              <w:tc>
                <w:tcPr>
                  <w:tcW w:w="2240" w:type="dxa"/>
                  <w:vMerge w:val="restart"/>
                  <w:tcBorders>
                    <w:top w:val="single" w:sz="8" w:space="0" w:color="auto"/>
                    <w:left w:val="single" w:sz="4" w:space="0" w:color="auto"/>
                    <w:bottom w:val="single" w:sz="4" w:space="0" w:color="auto"/>
                    <w:right w:val="single" w:sz="8" w:space="0" w:color="auto"/>
                  </w:tcBorders>
                  <w:shd w:val="clear" w:color="auto" w:fill="auto"/>
                  <w:noWrap/>
                  <w:vAlign w:val="center"/>
                </w:tcPr>
                <w:p w:rsidR="00415D8F" w:rsidRPr="004A3E02" w:rsidRDefault="00415D8F" w:rsidP="00415D8F">
                  <w:pPr>
                    <w:widowControl/>
                    <w:jc w:val="center"/>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差異達</w:t>
                  </w:r>
                  <w:r w:rsidRPr="004A3E02">
                    <w:rPr>
                      <w:rFonts w:ascii="新細明體" w:hAnsi="新細明體" w:cs="新細明體" w:hint="eastAsia"/>
                      <w:kern w:val="0"/>
                      <w:sz w:val="22"/>
                      <w:szCs w:val="22"/>
                    </w:rPr>
                    <w:t>5</w:t>
                  </w:r>
                  <w:r w:rsidRPr="004A3E02">
                    <w:rPr>
                      <w:rFonts w:ascii="標楷體" w:eastAsia="標楷體" w:hAnsi="標楷體" w:cs="新細明體" w:hint="eastAsia"/>
                      <w:kern w:val="0"/>
                      <w:sz w:val="22"/>
                      <w:szCs w:val="22"/>
                    </w:rPr>
                    <w:t>億元或</w:t>
                  </w:r>
                </w:p>
                <w:p w:rsidR="002C0926" w:rsidRPr="004A3E02" w:rsidRDefault="00415D8F" w:rsidP="00415D8F">
                  <w:pPr>
                    <w:widowControl/>
                    <w:jc w:val="center"/>
                    <w:rPr>
                      <w:rFonts w:ascii="標楷體" w:eastAsia="標楷體" w:hAnsi="標楷體" w:cs="新細明體"/>
                      <w:kern w:val="0"/>
                      <w:sz w:val="20"/>
                      <w:szCs w:val="20"/>
                    </w:rPr>
                  </w:pPr>
                  <w:r w:rsidRPr="004A3E02">
                    <w:rPr>
                      <w:rFonts w:ascii="新細明體" w:hAnsi="新細明體" w:cs="新細明體" w:hint="eastAsia"/>
                      <w:kern w:val="0"/>
                      <w:sz w:val="22"/>
                      <w:szCs w:val="22"/>
                    </w:rPr>
                    <w:t>20%</w:t>
                  </w:r>
                  <w:r w:rsidRPr="004A3E02">
                    <w:rPr>
                      <w:rFonts w:ascii="標楷體" w:eastAsia="標楷體" w:hAnsi="標楷體" w:cs="新細明體" w:hint="eastAsia"/>
                      <w:kern w:val="0"/>
                      <w:sz w:val="22"/>
                      <w:szCs w:val="22"/>
                    </w:rPr>
                    <w:t>以上原因說明</w:t>
                  </w:r>
                </w:p>
              </w:tc>
            </w:tr>
            <w:tr w:rsidR="004A3E02" w:rsidRPr="004A3E02" w:rsidTr="00814222">
              <w:trPr>
                <w:trHeight w:val="675"/>
                <w:jc w:val="center"/>
              </w:trPr>
              <w:tc>
                <w:tcPr>
                  <w:tcW w:w="1451" w:type="dxa"/>
                  <w:vMerge/>
                  <w:tcBorders>
                    <w:top w:val="single" w:sz="8" w:space="0" w:color="auto"/>
                    <w:left w:val="single" w:sz="8" w:space="0" w:color="auto"/>
                    <w:bottom w:val="single" w:sz="4" w:space="0" w:color="000000"/>
                    <w:right w:val="single" w:sz="4" w:space="0" w:color="auto"/>
                  </w:tcBorders>
                  <w:vAlign w:val="center"/>
                </w:tcPr>
                <w:p w:rsidR="002C0926" w:rsidRPr="004A3E02" w:rsidRDefault="002C0926" w:rsidP="002C0926">
                  <w:pPr>
                    <w:widowControl/>
                    <w:rPr>
                      <w:rFonts w:ascii="標楷體" w:eastAsia="標楷體" w:hAnsi="標楷體" w:cs="新細明體"/>
                      <w:kern w:val="0"/>
                    </w:rPr>
                  </w:pPr>
                </w:p>
              </w:tc>
              <w:tc>
                <w:tcPr>
                  <w:tcW w:w="1665" w:type="dxa"/>
                  <w:vMerge/>
                  <w:tcBorders>
                    <w:top w:val="single" w:sz="8" w:space="0" w:color="auto"/>
                    <w:left w:val="single" w:sz="4" w:space="0" w:color="auto"/>
                    <w:bottom w:val="single" w:sz="4" w:space="0" w:color="auto"/>
                    <w:right w:val="single" w:sz="4" w:space="0" w:color="auto"/>
                  </w:tcBorders>
                  <w:vAlign w:val="center"/>
                </w:tcPr>
                <w:p w:rsidR="002C0926" w:rsidRPr="004A3E02" w:rsidRDefault="002C0926" w:rsidP="002C0926">
                  <w:pPr>
                    <w:widowControl/>
                    <w:rPr>
                      <w:rFonts w:ascii="標楷體" w:eastAsia="標楷體" w:hAnsi="標楷體" w:cs="新細明體"/>
                      <w:kern w:val="0"/>
                    </w:rPr>
                  </w:pPr>
                </w:p>
              </w:tc>
              <w:tc>
                <w:tcPr>
                  <w:tcW w:w="1800" w:type="dxa"/>
                  <w:vMerge/>
                  <w:tcBorders>
                    <w:top w:val="single" w:sz="8" w:space="0" w:color="auto"/>
                    <w:left w:val="single" w:sz="4" w:space="0" w:color="auto"/>
                    <w:bottom w:val="single" w:sz="4" w:space="0" w:color="auto"/>
                    <w:right w:val="single" w:sz="4" w:space="0" w:color="auto"/>
                  </w:tcBorders>
                  <w:vAlign w:val="center"/>
                </w:tcPr>
                <w:p w:rsidR="002C0926" w:rsidRPr="004A3E02" w:rsidRDefault="002C0926" w:rsidP="002C0926">
                  <w:pPr>
                    <w:widowControl/>
                    <w:rPr>
                      <w:rFonts w:ascii="標楷體" w:eastAsia="標楷體" w:hAnsi="標楷體" w:cs="新細明體"/>
                      <w:kern w:val="0"/>
                    </w:rPr>
                  </w:pPr>
                </w:p>
              </w:tc>
              <w:tc>
                <w:tcPr>
                  <w:tcW w:w="1607" w:type="dxa"/>
                  <w:tcBorders>
                    <w:top w:val="nil"/>
                    <w:left w:val="nil"/>
                    <w:bottom w:val="single" w:sz="4" w:space="0" w:color="auto"/>
                    <w:right w:val="single" w:sz="4" w:space="0" w:color="auto"/>
                  </w:tcBorders>
                  <w:shd w:val="clear" w:color="auto" w:fill="auto"/>
                  <w:vAlign w:val="center"/>
                </w:tcPr>
                <w:p w:rsidR="002C0926" w:rsidRPr="004A3E02" w:rsidRDefault="002C0926" w:rsidP="002C0926">
                  <w:pPr>
                    <w:widowControl/>
                    <w:jc w:val="center"/>
                    <w:rPr>
                      <w:rFonts w:ascii="標楷體" w:eastAsia="標楷體" w:hAnsi="標楷體" w:cs="新細明體"/>
                      <w:kern w:val="0"/>
                      <w:sz w:val="20"/>
                      <w:szCs w:val="20"/>
                    </w:rPr>
                  </w:pPr>
                  <w:r w:rsidRPr="004A3E02">
                    <w:rPr>
                      <w:rFonts w:ascii="標楷體" w:eastAsia="標楷體" w:hAnsi="標楷體" w:cs="新細明體" w:hint="eastAsia"/>
                      <w:kern w:val="0"/>
                      <w:sz w:val="22"/>
                      <w:szCs w:val="22"/>
                    </w:rPr>
                    <w:t>增減數</w:t>
                  </w:r>
                  <w:r w:rsidRPr="004A3E02">
                    <w:rPr>
                      <w:rFonts w:ascii="標楷體" w:eastAsia="標楷體" w:hAnsi="標楷體" w:cs="新細明體" w:hint="eastAsia"/>
                      <w:kern w:val="0"/>
                      <w:sz w:val="20"/>
                      <w:szCs w:val="20"/>
                    </w:rPr>
                    <w:br/>
                  </w:r>
                  <w:r w:rsidRPr="004A3E02">
                    <w:rPr>
                      <w:rFonts w:ascii="新細明體" w:hAnsi="新細明體" w:cs="新細明體" w:hint="eastAsia"/>
                      <w:kern w:val="0"/>
                      <w:sz w:val="20"/>
                      <w:szCs w:val="20"/>
                    </w:rPr>
                    <w:t>(C)=(A)-(B)</w:t>
                  </w:r>
                </w:p>
              </w:tc>
              <w:tc>
                <w:tcPr>
                  <w:tcW w:w="1193" w:type="dxa"/>
                  <w:tcBorders>
                    <w:top w:val="nil"/>
                    <w:left w:val="nil"/>
                    <w:bottom w:val="single" w:sz="4" w:space="0" w:color="auto"/>
                    <w:right w:val="single" w:sz="4" w:space="0" w:color="auto"/>
                  </w:tcBorders>
                  <w:shd w:val="clear" w:color="auto" w:fill="auto"/>
                  <w:vAlign w:val="center"/>
                </w:tcPr>
                <w:p w:rsidR="002C0926" w:rsidRPr="004A3E02" w:rsidRDefault="002C0926" w:rsidP="002C0926">
                  <w:pPr>
                    <w:widowControl/>
                    <w:jc w:val="center"/>
                    <w:rPr>
                      <w:rFonts w:ascii="標楷體" w:eastAsia="標楷體" w:hAnsi="標楷體" w:cs="新細明體"/>
                      <w:kern w:val="0"/>
                      <w:sz w:val="20"/>
                      <w:szCs w:val="20"/>
                    </w:rPr>
                  </w:pPr>
                  <w:r w:rsidRPr="004A3E02">
                    <w:rPr>
                      <w:rFonts w:ascii="標楷體" w:eastAsia="標楷體" w:hAnsi="標楷體" w:cs="新細明體" w:hint="eastAsia"/>
                      <w:kern w:val="0"/>
                      <w:sz w:val="22"/>
                      <w:szCs w:val="22"/>
                    </w:rPr>
                    <w:t>增減%</w:t>
                  </w:r>
                  <w:r w:rsidRPr="004A3E02">
                    <w:rPr>
                      <w:rFonts w:ascii="標楷體" w:eastAsia="標楷體" w:hAnsi="標楷體" w:cs="新細明體" w:hint="eastAsia"/>
                      <w:kern w:val="0"/>
                      <w:sz w:val="20"/>
                      <w:szCs w:val="20"/>
                    </w:rPr>
                    <w:br/>
                  </w:r>
                  <w:r w:rsidRPr="004A3E02">
                    <w:rPr>
                      <w:rFonts w:ascii="新細明體" w:hAnsi="新細明體" w:cs="新細明體" w:hint="eastAsia"/>
                      <w:kern w:val="0"/>
                      <w:sz w:val="20"/>
                      <w:szCs w:val="20"/>
                    </w:rPr>
                    <w:t>(C)/(</w:t>
                  </w:r>
                  <w:r w:rsidR="00DF79BA" w:rsidRPr="004A3E02">
                    <w:rPr>
                      <w:rFonts w:ascii="新細明體" w:hAnsi="新細明體" w:cs="新細明體" w:hint="eastAsia"/>
                      <w:kern w:val="0"/>
                      <w:sz w:val="20"/>
                      <w:szCs w:val="20"/>
                    </w:rPr>
                    <w:t>B</w:t>
                  </w:r>
                  <w:r w:rsidRPr="004A3E02">
                    <w:rPr>
                      <w:rFonts w:ascii="新細明體" w:hAnsi="新細明體" w:cs="新細明體" w:hint="eastAsia"/>
                      <w:kern w:val="0"/>
                      <w:sz w:val="20"/>
                      <w:szCs w:val="20"/>
                    </w:rPr>
                    <w:t>)*100</w:t>
                  </w:r>
                </w:p>
              </w:tc>
              <w:tc>
                <w:tcPr>
                  <w:tcW w:w="2240" w:type="dxa"/>
                  <w:vMerge/>
                  <w:tcBorders>
                    <w:top w:val="single" w:sz="8" w:space="0" w:color="auto"/>
                    <w:left w:val="single" w:sz="4" w:space="0" w:color="auto"/>
                    <w:bottom w:val="single" w:sz="4" w:space="0" w:color="auto"/>
                    <w:right w:val="single" w:sz="8" w:space="0" w:color="auto"/>
                  </w:tcBorders>
                  <w:vAlign w:val="center"/>
                </w:tcPr>
                <w:p w:rsidR="002C0926" w:rsidRPr="004A3E02" w:rsidRDefault="002C0926" w:rsidP="002C0926">
                  <w:pPr>
                    <w:widowControl/>
                    <w:rPr>
                      <w:rFonts w:ascii="標楷體" w:eastAsia="標楷體" w:hAnsi="標楷體" w:cs="新細明體"/>
                      <w:kern w:val="0"/>
                    </w:rPr>
                  </w:pPr>
                </w:p>
              </w:tc>
            </w:tr>
            <w:tr w:rsidR="00F16D3F" w:rsidRPr="00C04535" w:rsidTr="009D56DA">
              <w:trPr>
                <w:trHeight w:val="555"/>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4A3E02" w:rsidRDefault="00F16D3F" w:rsidP="00F16D3F">
                  <w:pPr>
                    <w:widowControl/>
                    <w:rPr>
                      <w:rFonts w:ascii="標楷體" w:eastAsia="標楷體" w:hAnsi="標楷體" w:cs="新細明體"/>
                      <w:b/>
                      <w:kern w:val="0"/>
                      <w:sz w:val="22"/>
                      <w:szCs w:val="22"/>
                    </w:rPr>
                  </w:pPr>
                  <w:r w:rsidRPr="004A3E02">
                    <w:rPr>
                      <w:rFonts w:ascii="標楷體" w:eastAsia="標楷體" w:hAnsi="標楷體" w:cs="新細明體" w:hint="eastAsia"/>
                      <w:b/>
                      <w:kern w:val="0"/>
                      <w:sz w:val="22"/>
                      <w:szCs w:val="22"/>
                    </w:rPr>
                    <w:t>資產</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891C76" w:rsidP="00891C76">
                  <w:pPr>
                    <w:jc w:val="right"/>
                  </w:pPr>
                  <w:r w:rsidRPr="00EA3266">
                    <w:t>7</w:t>
                  </w:r>
                  <w:r w:rsidR="00F16D3F" w:rsidRPr="00EA3266">
                    <w:t>,</w:t>
                  </w:r>
                  <w:r w:rsidRPr="00EA3266">
                    <w:t>632</w:t>
                  </w:r>
                  <w:r w:rsidR="00F16D3F" w:rsidRPr="00EA3266">
                    <w:t>,</w:t>
                  </w:r>
                  <w:r w:rsidRPr="00EA3266">
                    <w:t>310</w:t>
                  </w:r>
                  <w:r w:rsidR="00F16D3F" w:rsidRPr="00EA3266">
                    <w:t>,</w:t>
                  </w:r>
                  <w:r w:rsidRPr="00EA3266">
                    <w:t>718</w:t>
                  </w:r>
                  <w:r w:rsidR="00F16D3F" w:rsidRPr="00EA3266">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EA3266" w:rsidRDefault="00F16D3F" w:rsidP="00F16D3F">
                  <w:pPr>
                    <w:jc w:val="right"/>
                  </w:pPr>
                  <w:r w:rsidRPr="00EA3266">
                    <w:t xml:space="preserve">8,701,663,340 </w:t>
                  </w:r>
                </w:p>
              </w:tc>
              <w:tc>
                <w:tcPr>
                  <w:tcW w:w="1607" w:type="dxa"/>
                  <w:tcBorders>
                    <w:top w:val="nil"/>
                    <w:left w:val="nil"/>
                    <w:bottom w:val="single" w:sz="4" w:space="0" w:color="auto"/>
                    <w:right w:val="single" w:sz="4" w:space="0" w:color="auto"/>
                  </w:tcBorders>
                  <w:shd w:val="clear" w:color="auto" w:fill="auto"/>
                  <w:noWrap/>
                  <w:vAlign w:val="center"/>
                </w:tcPr>
                <w:p w:rsidR="00F16D3F" w:rsidRPr="00037E29" w:rsidRDefault="00891C76" w:rsidP="00891C76">
                  <w:pPr>
                    <w:jc w:val="right"/>
                  </w:pPr>
                  <w:r>
                    <w:t>-1,06</w:t>
                  </w:r>
                  <w:r w:rsidR="00F16D3F" w:rsidRPr="00037E29">
                    <w:t>9,</w:t>
                  </w:r>
                  <w:r>
                    <w:t>352</w:t>
                  </w:r>
                  <w:r w:rsidR="00F16D3F" w:rsidRPr="00037E29">
                    <w:t>,</w:t>
                  </w:r>
                  <w:r>
                    <w:t>622</w:t>
                  </w:r>
                  <w:r w:rsidR="00F16D3F" w:rsidRPr="00037E29">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Default="00891C76" w:rsidP="00891C76">
                  <w:pPr>
                    <w:jc w:val="right"/>
                  </w:pPr>
                  <w:r>
                    <w:t>-</w:t>
                  </w:r>
                  <w:r w:rsidR="00F16D3F" w:rsidRPr="00037E29">
                    <w:t>12.</w:t>
                  </w:r>
                  <w:r>
                    <w:t>29</w:t>
                  </w:r>
                  <w:r w:rsidR="00F16D3F" w:rsidRPr="00037E29">
                    <w:t xml:space="preserve"> </w:t>
                  </w:r>
                </w:p>
              </w:tc>
              <w:tc>
                <w:tcPr>
                  <w:tcW w:w="2240" w:type="dxa"/>
                  <w:tcBorders>
                    <w:top w:val="nil"/>
                    <w:left w:val="nil"/>
                    <w:bottom w:val="single" w:sz="4" w:space="0" w:color="auto"/>
                    <w:right w:val="single" w:sz="8" w:space="0" w:color="auto"/>
                    <w:tl2br w:val="single" w:sz="4" w:space="0" w:color="auto"/>
                  </w:tcBorders>
                  <w:shd w:val="clear" w:color="auto" w:fill="auto"/>
                  <w:noWrap/>
                  <w:vAlign w:val="center"/>
                </w:tcPr>
                <w:p w:rsidR="00F16D3F" w:rsidRPr="00C04535" w:rsidRDefault="00F16D3F" w:rsidP="00F16D3F">
                  <w:pPr>
                    <w:widowControl/>
                    <w:jc w:val="right"/>
                    <w:rPr>
                      <w:rFonts w:ascii="新細明體" w:hAnsi="新細明體" w:cs="新細明體"/>
                      <w:color w:val="FF0000"/>
                      <w:kern w:val="0"/>
                    </w:rPr>
                  </w:pPr>
                  <w:r w:rsidRPr="00C04535">
                    <w:rPr>
                      <w:rFonts w:ascii="新細明體" w:hAnsi="新細明體" w:cs="新細明體" w:hint="eastAsia"/>
                      <w:color w:val="FF0000"/>
                      <w:kern w:val="0"/>
                    </w:rPr>
                    <w:t xml:space="preserve">　</w:t>
                  </w:r>
                </w:p>
              </w:tc>
            </w:tr>
            <w:tr w:rsidR="00F16D3F" w:rsidRPr="00C04535" w:rsidTr="009D56DA">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4A3E02" w:rsidRDefault="00F16D3F" w:rsidP="00F16D3F">
                  <w:pPr>
                    <w:widowControl/>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 xml:space="preserve"> 專戶存款</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891C76" w:rsidP="00891C76">
                  <w:pPr>
                    <w:jc w:val="right"/>
                  </w:pPr>
                  <w:r w:rsidRPr="00EA3266">
                    <w:t>4</w:t>
                  </w:r>
                  <w:r w:rsidR="00F16D3F" w:rsidRPr="00EA3266">
                    <w:t>,9</w:t>
                  </w:r>
                  <w:r w:rsidRPr="00EA3266">
                    <w:t>25</w:t>
                  </w:r>
                  <w:r w:rsidR="00F16D3F" w:rsidRPr="00EA3266">
                    <w:t>,</w:t>
                  </w:r>
                  <w:r w:rsidRPr="00EA3266">
                    <w:t>953</w:t>
                  </w:r>
                  <w:r w:rsidR="00F16D3F" w:rsidRPr="00EA3266">
                    <w:t>,</w:t>
                  </w:r>
                  <w:r w:rsidRPr="00EA3266">
                    <w:t>335</w:t>
                  </w:r>
                </w:p>
              </w:tc>
              <w:tc>
                <w:tcPr>
                  <w:tcW w:w="1800" w:type="dxa"/>
                  <w:tcBorders>
                    <w:top w:val="nil"/>
                    <w:left w:val="nil"/>
                    <w:bottom w:val="single" w:sz="4" w:space="0" w:color="auto"/>
                    <w:right w:val="single" w:sz="4" w:space="0" w:color="auto"/>
                  </w:tcBorders>
                  <w:shd w:val="clear" w:color="auto" w:fill="auto"/>
                  <w:noWrap/>
                  <w:vAlign w:val="center"/>
                </w:tcPr>
                <w:p w:rsidR="00F16D3F" w:rsidRPr="00EA3266" w:rsidRDefault="00F16D3F" w:rsidP="00F16D3F">
                  <w:pPr>
                    <w:jc w:val="right"/>
                  </w:pPr>
                  <w:r w:rsidRPr="00EA3266">
                    <w:t>5,961,156,492</w:t>
                  </w:r>
                </w:p>
              </w:tc>
              <w:tc>
                <w:tcPr>
                  <w:tcW w:w="1607" w:type="dxa"/>
                  <w:tcBorders>
                    <w:top w:val="nil"/>
                    <w:left w:val="nil"/>
                    <w:bottom w:val="single" w:sz="4" w:space="0" w:color="auto"/>
                    <w:right w:val="single" w:sz="4" w:space="0" w:color="auto"/>
                  </w:tcBorders>
                  <w:shd w:val="clear" w:color="auto" w:fill="auto"/>
                  <w:noWrap/>
                  <w:vAlign w:val="center"/>
                </w:tcPr>
                <w:p w:rsidR="00F16D3F" w:rsidRPr="00771E60" w:rsidRDefault="00891C76" w:rsidP="00891C76">
                  <w:pPr>
                    <w:jc w:val="right"/>
                  </w:pPr>
                  <w:r>
                    <w:t>-1,035</w:t>
                  </w:r>
                  <w:r w:rsidR="00F16D3F" w:rsidRPr="00771E60">
                    <w:t>,</w:t>
                  </w:r>
                  <w:r>
                    <w:t>203</w:t>
                  </w:r>
                  <w:r w:rsidR="00F16D3F" w:rsidRPr="00771E60">
                    <w:t>,</w:t>
                  </w:r>
                  <w:r>
                    <w:t>157</w:t>
                  </w:r>
                </w:p>
              </w:tc>
              <w:tc>
                <w:tcPr>
                  <w:tcW w:w="1193" w:type="dxa"/>
                  <w:tcBorders>
                    <w:top w:val="nil"/>
                    <w:left w:val="nil"/>
                    <w:bottom w:val="single" w:sz="4" w:space="0" w:color="auto"/>
                    <w:right w:val="single" w:sz="4" w:space="0" w:color="auto"/>
                  </w:tcBorders>
                  <w:shd w:val="clear" w:color="auto" w:fill="auto"/>
                  <w:noWrap/>
                  <w:vAlign w:val="center"/>
                </w:tcPr>
                <w:p w:rsidR="00F16D3F" w:rsidRDefault="00891C76" w:rsidP="00891C76">
                  <w:pPr>
                    <w:jc w:val="right"/>
                  </w:pPr>
                  <w:r>
                    <w:t>-17</w:t>
                  </w:r>
                  <w:r w:rsidR="00F16D3F" w:rsidRPr="00771E60">
                    <w:t>.</w:t>
                  </w:r>
                  <w:r>
                    <w:t>37</w:t>
                  </w:r>
                </w:p>
              </w:tc>
              <w:tc>
                <w:tcPr>
                  <w:tcW w:w="2240" w:type="dxa"/>
                  <w:tcBorders>
                    <w:top w:val="nil"/>
                    <w:left w:val="nil"/>
                    <w:bottom w:val="single" w:sz="4" w:space="0" w:color="auto"/>
                    <w:right w:val="single" w:sz="8" w:space="0" w:color="auto"/>
                  </w:tcBorders>
                  <w:shd w:val="clear" w:color="auto" w:fill="auto"/>
                  <w:noWrap/>
                  <w:vAlign w:val="center"/>
                </w:tcPr>
                <w:p w:rsidR="00F16D3F" w:rsidRPr="009A4055" w:rsidRDefault="00954712" w:rsidP="00F16D3F">
                  <w:pPr>
                    <w:rPr>
                      <w:rFonts w:ascii="標楷體" w:eastAsia="標楷體" w:hAnsi="標楷體"/>
                      <w:color w:val="000000" w:themeColor="text1"/>
                      <w:sz w:val="20"/>
                      <w:szCs w:val="20"/>
                    </w:rPr>
                  </w:pPr>
                  <w:r>
                    <w:rPr>
                      <w:rFonts w:ascii="標楷體" w:eastAsia="標楷體" w:hAnsi="標楷體" w:hint="eastAsia"/>
                      <w:color w:val="000000" w:themeColor="text1"/>
                      <w:sz w:val="20"/>
                      <w:szCs w:val="20"/>
                    </w:rPr>
                    <w:t>主要係民事</w:t>
                  </w:r>
                  <w:proofErr w:type="gramStart"/>
                  <w:r>
                    <w:rPr>
                      <w:rFonts w:ascii="標楷體" w:eastAsia="標楷體" w:hAnsi="標楷體" w:hint="eastAsia"/>
                      <w:color w:val="000000" w:themeColor="text1"/>
                      <w:sz w:val="20"/>
                      <w:szCs w:val="20"/>
                    </w:rPr>
                    <w:t>執行案款減少</w:t>
                  </w:r>
                  <w:proofErr w:type="gramEnd"/>
                  <w:r w:rsidRPr="009A4055">
                    <w:rPr>
                      <w:rFonts w:ascii="標楷體" w:eastAsia="標楷體" w:hAnsi="標楷體" w:hint="eastAsia"/>
                      <w:color w:val="000000" w:themeColor="text1"/>
                      <w:sz w:val="20"/>
                      <w:szCs w:val="20"/>
                    </w:rPr>
                    <w:t>所致。</w:t>
                  </w:r>
                </w:p>
              </w:tc>
            </w:tr>
            <w:tr w:rsidR="00F16D3F" w:rsidRPr="00C04535" w:rsidTr="009D56DA">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4A3E02" w:rsidRDefault="00F16D3F" w:rsidP="00F16D3F">
                  <w:pPr>
                    <w:widowControl/>
                    <w:ind w:firstLineChars="70" w:firstLine="154"/>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應收帳款</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EA3266" w:rsidP="00EA3266">
                  <w:pPr>
                    <w:jc w:val="right"/>
                  </w:pPr>
                  <w:r w:rsidRPr="00EA3266">
                    <w:t>500</w:t>
                  </w:r>
                  <w:r w:rsidR="00F16D3F" w:rsidRPr="00EA3266">
                    <w:t>,</w:t>
                  </w:r>
                  <w:r w:rsidRPr="00EA3266">
                    <w:t>965</w:t>
                  </w:r>
                  <w:r w:rsidR="00F16D3F" w:rsidRPr="00EA3266">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EA3266" w:rsidRDefault="00F16D3F" w:rsidP="00F16D3F">
                  <w:pPr>
                    <w:jc w:val="right"/>
                  </w:pPr>
                  <w:r w:rsidRPr="00EA3266">
                    <w:t xml:space="preserve">137,420 </w:t>
                  </w:r>
                </w:p>
              </w:tc>
              <w:tc>
                <w:tcPr>
                  <w:tcW w:w="1607" w:type="dxa"/>
                  <w:tcBorders>
                    <w:top w:val="nil"/>
                    <w:left w:val="nil"/>
                    <w:bottom w:val="single" w:sz="4" w:space="0" w:color="auto"/>
                    <w:right w:val="single" w:sz="4" w:space="0" w:color="auto"/>
                  </w:tcBorders>
                  <w:shd w:val="clear" w:color="auto" w:fill="auto"/>
                  <w:noWrap/>
                  <w:vAlign w:val="center"/>
                </w:tcPr>
                <w:p w:rsidR="00F16D3F" w:rsidRPr="0000305A" w:rsidRDefault="00EA3266" w:rsidP="00EA3266">
                  <w:pPr>
                    <w:jc w:val="right"/>
                  </w:pPr>
                  <w:r>
                    <w:t>363</w:t>
                  </w:r>
                  <w:r w:rsidR="00F16D3F" w:rsidRPr="0000305A">
                    <w:t>,</w:t>
                  </w:r>
                  <w:r>
                    <w:t>545</w:t>
                  </w:r>
                  <w:r w:rsidR="00F16D3F" w:rsidRPr="0000305A">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Default="00EA3266" w:rsidP="00EA3266">
                  <w:pPr>
                    <w:jc w:val="right"/>
                  </w:pPr>
                  <w:r>
                    <w:t>264</w:t>
                  </w:r>
                  <w:r w:rsidR="00F16D3F" w:rsidRPr="0000305A">
                    <w:t>.</w:t>
                  </w:r>
                  <w:r>
                    <w:t>55</w:t>
                  </w:r>
                  <w:r w:rsidR="00F16D3F" w:rsidRPr="0000305A">
                    <w:t xml:space="preserve"> </w:t>
                  </w:r>
                </w:p>
              </w:tc>
              <w:tc>
                <w:tcPr>
                  <w:tcW w:w="2240" w:type="dxa"/>
                  <w:tcBorders>
                    <w:top w:val="nil"/>
                    <w:left w:val="nil"/>
                    <w:bottom w:val="single" w:sz="4" w:space="0" w:color="auto"/>
                    <w:right w:val="single" w:sz="8" w:space="0" w:color="auto"/>
                  </w:tcBorders>
                  <w:shd w:val="clear" w:color="auto" w:fill="auto"/>
                  <w:noWrap/>
                  <w:vAlign w:val="center"/>
                </w:tcPr>
                <w:p w:rsidR="00F16D3F" w:rsidRPr="009A4055" w:rsidRDefault="00F16D3F" w:rsidP="0028272A">
                  <w:pPr>
                    <w:rPr>
                      <w:rFonts w:ascii="標楷體" w:eastAsia="標楷體" w:hAnsi="標楷體"/>
                      <w:color w:val="000000" w:themeColor="text1"/>
                      <w:sz w:val="20"/>
                      <w:szCs w:val="20"/>
                    </w:rPr>
                  </w:pPr>
                  <w:r w:rsidRPr="009A4055">
                    <w:rPr>
                      <w:rFonts w:ascii="標楷體" w:eastAsia="標楷體" w:hAnsi="標楷體" w:hint="eastAsia"/>
                      <w:color w:val="000000" w:themeColor="text1"/>
                      <w:sz w:val="20"/>
                      <w:szCs w:val="20"/>
                    </w:rPr>
                    <w:t>主要</w:t>
                  </w:r>
                  <w:r>
                    <w:rPr>
                      <w:rFonts w:ascii="標楷體" w:eastAsia="標楷體" w:hAnsi="標楷體" w:hint="eastAsia"/>
                      <w:color w:val="000000" w:themeColor="text1"/>
                      <w:sz w:val="20"/>
                      <w:szCs w:val="20"/>
                    </w:rPr>
                    <w:t>係</w:t>
                  </w:r>
                  <w:r w:rsidRPr="009A4055">
                    <w:rPr>
                      <w:rFonts w:ascii="標楷體" w:eastAsia="標楷體" w:hAnsi="標楷體" w:hint="eastAsia"/>
                      <w:color w:val="000000" w:themeColor="text1"/>
                      <w:sz w:val="20"/>
                      <w:szCs w:val="20"/>
                    </w:rPr>
                    <w:t>民事訴訟費應收數</w:t>
                  </w:r>
                  <w:r w:rsidR="00EA3266">
                    <w:rPr>
                      <w:rFonts w:ascii="標楷體" w:eastAsia="標楷體" w:hAnsi="標楷體" w:hint="eastAsia"/>
                      <w:color w:val="000000" w:themeColor="text1"/>
                      <w:sz w:val="20"/>
                      <w:szCs w:val="20"/>
                    </w:rPr>
                    <w:t>增加</w:t>
                  </w:r>
                  <w:r w:rsidRPr="009A4055">
                    <w:rPr>
                      <w:rFonts w:ascii="標楷體" w:eastAsia="標楷體" w:hAnsi="標楷體" w:hint="eastAsia"/>
                      <w:color w:val="000000" w:themeColor="text1"/>
                      <w:sz w:val="20"/>
                      <w:szCs w:val="20"/>
                    </w:rPr>
                    <w:t>所致。</w:t>
                  </w:r>
                </w:p>
              </w:tc>
            </w:tr>
            <w:tr w:rsidR="00EA3266"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EA3266" w:rsidRPr="004A3E02" w:rsidRDefault="00EA3266" w:rsidP="00EA3266">
                  <w:pPr>
                    <w:widowControl/>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 xml:space="preserve"> 土地</w:t>
                  </w:r>
                </w:p>
              </w:tc>
              <w:tc>
                <w:tcPr>
                  <w:tcW w:w="1665" w:type="dxa"/>
                  <w:tcBorders>
                    <w:top w:val="nil"/>
                    <w:left w:val="nil"/>
                    <w:bottom w:val="single" w:sz="4" w:space="0" w:color="auto"/>
                    <w:right w:val="single" w:sz="4" w:space="0" w:color="auto"/>
                  </w:tcBorders>
                  <w:shd w:val="clear" w:color="auto" w:fill="auto"/>
                  <w:noWrap/>
                  <w:vAlign w:val="center"/>
                </w:tcPr>
                <w:p w:rsidR="00EA3266" w:rsidRPr="00EA3266" w:rsidRDefault="00EA3266" w:rsidP="00EA3266">
                  <w:pPr>
                    <w:jc w:val="right"/>
                  </w:pPr>
                  <w:r w:rsidRPr="00EA3266">
                    <w:t xml:space="preserve">1,163,454,739 </w:t>
                  </w:r>
                </w:p>
              </w:tc>
              <w:tc>
                <w:tcPr>
                  <w:tcW w:w="1800" w:type="dxa"/>
                  <w:tcBorders>
                    <w:top w:val="nil"/>
                    <w:left w:val="nil"/>
                    <w:bottom w:val="single" w:sz="4" w:space="0" w:color="auto"/>
                    <w:right w:val="single" w:sz="4" w:space="0" w:color="auto"/>
                  </w:tcBorders>
                  <w:shd w:val="clear" w:color="auto" w:fill="auto"/>
                  <w:noWrap/>
                  <w:vAlign w:val="center"/>
                </w:tcPr>
                <w:p w:rsidR="00EA3266" w:rsidRPr="004A3E02" w:rsidRDefault="00EA3266" w:rsidP="00EA3266">
                  <w:pPr>
                    <w:jc w:val="right"/>
                  </w:pPr>
                  <w:r w:rsidRPr="004A3E02">
                    <w:t xml:space="preserve">1,163,454,739 </w:t>
                  </w:r>
                </w:p>
              </w:tc>
              <w:tc>
                <w:tcPr>
                  <w:tcW w:w="1607" w:type="dxa"/>
                  <w:tcBorders>
                    <w:top w:val="nil"/>
                    <w:left w:val="nil"/>
                    <w:bottom w:val="single" w:sz="4" w:space="0" w:color="auto"/>
                    <w:right w:val="single" w:sz="4" w:space="0" w:color="auto"/>
                  </w:tcBorders>
                  <w:shd w:val="clear" w:color="auto" w:fill="auto"/>
                  <w:noWrap/>
                  <w:vAlign w:val="center"/>
                </w:tcPr>
                <w:p w:rsidR="00EA3266" w:rsidRPr="004A3E02" w:rsidRDefault="00EA3266" w:rsidP="00EA3266">
                  <w:pPr>
                    <w:jc w:val="right"/>
                  </w:pPr>
                  <w:r w:rsidRPr="004A3E02">
                    <w:t xml:space="preserve">0 </w:t>
                  </w:r>
                </w:p>
              </w:tc>
              <w:tc>
                <w:tcPr>
                  <w:tcW w:w="1193" w:type="dxa"/>
                  <w:tcBorders>
                    <w:top w:val="nil"/>
                    <w:left w:val="nil"/>
                    <w:bottom w:val="single" w:sz="4" w:space="0" w:color="auto"/>
                    <w:right w:val="single" w:sz="4" w:space="0" w:color="auto"/>
                  </w:tcBorders>
                  <w:shd w:val="clear" w:color="auto" w:fill="auto"/>
                  <w:noWrap/>
                  <w:vAlign w:val="center"/>
                </w:tcPr>
                <w:p w:rsidR="00EA3266" w:rsidRPr="004A3E02" w:rsidRDefault="00EA3266" w:rsidP="00EA3266">
                  <w:pPr>
                    <w:jc w:val="right"/>
                  </w:pPr>
                  <w:r w:rsidRPr="004A3E02">
                    <w:rPr>
                      <w:rFonts w:hint="eastAsia"/>
                    </w:rPr>
                    <w:t>0.00</w:t>
                  </w:r>
                  <w:r w:rsidRPr="004A3E02">
                    <w:t xml:space="preserve">   </w:t>
                  </w:r>
                </w:p>
              </w:tc>
              <w:tc>
                <w:tcPr>
                  <w:tcW w:w="2240" w:type="dxa"/>
                  <w:tcBorders>
                    <w:top w:val="nil"/>
                    <w:left w:val="nil"/>
                    <w:bottom w:val="single" w:sz="4" w:space="0" w:color="auto"/>
                    <w:right w:val="single" w:sz="8" w:space="0" w:color="auto"/>
                  </w:tcBorders>
                  <w:shd w:val="clear" w:color="auto" w:fill="auto"/>
                  <w:noWrap/>
                </w:tcPr>
                <w:p w:rsidR="00EA3266" w:rsidRPr="00C04535" w:rsidRDefault="00EA3266" w:rsidP="00EA3266">
                  <w:pPr>
                    <w:rPr>
                      <w:rFonts w:ascii="標楷體" w:eastAsia="標楷體" w:hAnsi="標楷體"/>
                      <w:color w:val="FF0000"/>
                      <w:sz w:val="20"/>
                      <w:szCs w:val="20"/>
                    </w:rPr>
                  </w:pPr>
                </w:p>
              </w:tc>
            </w:tr>
            <w:tr w:rsidR="00F16D3F"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4A3E02" w:rsidRDefault="00F16D3F" w:rsidP="00F16D3F">
                  <w:pPr>
                    <w:widowControl/>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 xml:space="preserve"> 土地改良物</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F16D3F" w:rsidP="00F16D3F">
                  <w:pPr>
                    <w:jc w:val="right"/>
                  </w:pPr>
                  <w:r w:rsidRPr="00EA3266">
                    <w:t xml:space="preserve">1,310,000 </w:t>
                  </w:r>
                </w:p>
              </w:tc>
              <w:tc>
                <w:tcPr>
                  <w:tcW w:w="1800" w:type="dxa"/>
                  <w:tcBorders>
                    <w:top w:val="nil"/>
                    <w:left w:val="nil"/>
                    <w:bottom w:val="single" w:sz="4" w:space="0" w:color="auto"/>
                    <w:right w:val="single" w:sz="4" w:space="0" w:color="auto"/>
                  </w:tcBorders>
                  <w:shd w:val="clear" w:color="auto" w:fill="auto"/>
                  <w:noWrap/>
                  <w:vAlign w:val="center"/>
                </w:tcPr>
                <w:p w:rsidR="00F16D3F" w:rsidRPr="004A3E02" w:rsidRDefault="00F16D3F" w:rsidP="00F16D3F">
                  <w:pPr>
                    <w:jc w:val="right"/>
                  </w:pPr>
                  <w:r w:rsidRPr="004A3E02">
                    <w:t xml:space="preserve">1,310,000 </w:t>
                  </w:r>
                </w:p>
              </w:tc>
              <w:tc>
                <w:tcPr>
                  <w:tcW w:w="1607" w:type="dxa"/>
                  <w:tcBorders>
                    <w:top w:val="nil"/>
                    <w:left w:val="nil"/>
                    <w:bottom w:val="single" w:sz="4" w:space="0" w:color="auto"/>
                    <w:right w:val="single" w:sz="4" w:space="0" w:color="auto"/>
                  </w:tcBorders>
                  <w:shd w:val="clear" w:color="auto" w:fill="auto"/>
                  <w:noWrap/>
                  <w:vAlign w:val="center"/>
                </w:tcPr>
                <w:p w:rsidR="00F16D3F" w:rsidRPr="004A3E02" w:rsidRDefault="00F16D3F" w:rsidP="00F16D3F">
                  <w:pPr>
                    <w:jc w:val="right"/>
                  </w:pPr>
                  <w:r w:rsidRPr="004A3E02">
                    <w:t xml:space="preserve">0 </w:t>
                  </w:r>
                </w:p>
              </w:tc>
              <w:tc>
                <w:tcPr>
                  <w:tcW w:w="1193" w:type="dxa"/>
                  <w:tcBorders>
                    <w:top w:val="nil"/>
                    <w:left w:val="nil"/>
                    <w:bottom w:val="single" w:sz="4" w:space="0" w:color="auto"/>
                    <w:right w:val="single" w:sz="4" w:space="0" w:color="auto"/>
                  </w:tcBorders>
                  <w:shd w:val="clear" w:color="auto" w:fill="auto"/>
                  <w:noWrap/>
                  <w:vAlign w:val="center"/>
                </w:tcPr>
                <w:p w:rsidR="00F16D3F" w:rsidRPr="004A3E02" w:rsidRDefault="00F16D3F" w:rsidP="00F16D3F">
                  <w:pPr>
                    <w:jc w:val="right"/>
                  </w:pPr>
                  <w:r w:rsidRPr="004A3E02">
                    <w:rPr>
                      <w:rFonts w:hint="eastAsia"/>
                    </w:rPr>
                    <w:t>0.00</w:t>
                  </w:r>
                  <w:r w:rsidRPr="004A3E02">
                    <w:t xml:space="preserve">   </w:t>
                  </w:r>
                </w:p>
              </w:tc>
              <w:tc>
                <w:tcPr>
                  <w:tcW w:w="2240" w:type="dxa"/>
                  <w:tcBorders>
                    <w:top w:val="nil"/>
                    <w:left w:val="nil"/>
                    <w:bottom w:val="single" w:sz="4" w:space="0" w:color="auto"/>
                    <w:right w:val="single" w:sz="8" w:space="0" w:color="auto"/>
                  </w:tcBorders>
                  <w:shd w:val="clear" w:color="auto" w:fill="auto"/>
                  <w:noWrap/>
                </w:tcPr>
                <w:p w:rsidR="00F16D3F" w:rsidRPr="00C04535" w:rsidRDefault="00F16D3F" w:rsidP="00F16D3F">
                  <w:pPr>
                    <w:rPr>
                      <w:rFonts w:ascii="標楷體" w:eastAsia="標楷體" w:hAnsi="標楷體"/>
                      <w:color w:val="FF0000"/>
                      <w:sz w:val="20"/>
                      <w:szCs w:val="20"/>
                    </w:rPr>
                  </w:pPr>
                </w:p>
              </w:tc>
            </w:tr>
            <w:tr w:rsidR="00F16D3F"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4A3E02" w:rsidRDefault="00F16D3F" w:rsidP="00F16D3F">
                  <w:pPr>
                    <w:widowControl/>
                    <w:ind w:left="110" w:hangingChars="50" w:hanging="110"/>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 xml:space="preserve"> 減：累計折舊-土地改良物</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F16D3F" w:rsidP="00F16D3F">
                  <w:pPr>
                    <w:jc w:val="right"/>
                  </w:pPr>
                  <w:r w:rsidRPr="00EA3266">
                    <w:t xml:space="preserve">-1,296,900 </w:t>
                  </w:r>
                </w:p>
              </w:tc>
              <w:tc>
                <w:tcPr>
                  <w:tcW w:w="1800" w:type="dxa"/>
                  <w:tcBorders>
                    <w:top w:val="nil"/>
                    <w:left w:val="nil"/>
                    <w:bottom w:val="single" w:sz="4" w:space="0" w:color="auto"/>
                    <w:right w:val="single" w:sz="4" w:space="0" w:color="auto"/>
                  </w:tcBorders>
                  <w:shd w:val="clear" w:color="auto" w:fill="auto"/>
                  <w:noWrap/>
                  <w:vAlign w:val="center"/>
                </w:tcPr>
                <w:p w:rsidR="00F16D3F" w:rsidRPr="004A3E02" w:rsidRDefault="00F16D3F" w:rsidP="00F16D3F">
                  <w:pPr>
                    <w:jc w:val="right"/>
                  </w:pPr>
                  <w:r w:rsidRPr="004A3E02">
                    <w:t xml:space="preserve">-1,296,900 </w:t>
                  </w:r>
                </w:p>
              </w:tc>
              <w:tc>
                <w:tcPr>
                  <w:tcW w:w="1607" w:type="dxa"/>
                  <w:tcBorders>
                    <w:top w:val="nil"/>
                    <w:left w:val="nil"/>
                    <w:bottom w:val="single" w:sz="4" w:space="0" w:color="auto"/>
                    <w:right w:val="single" w:sz="4" w:space="0" w:color="auto"/>
                  </w:tcBorders>
                  <w:shd w:val="clear" w:color="auto" w:fill="auto"/>
                  <w:noWrap/>
                  <w:vAlign w:val="center"/>
                </w:tcPr>
                <w:p w:rsidR="00F16D3F" w:rsidRPr="004A3E02" w:rsidRDefault="00F16D3F" w:rsidP="00F16D3F">
                  <w:pPr>
                    <w:jc w:val="right"/>
                  </w:pPr>
                  <w:r w:rsidRPr="004A3E02">
                    <w:t xml:space="preserve">0 </w:t>
                  </w:r>
                </w:p>
              </w:tc>
              <w:tc>
                <w:tcPr>
                  <w:tcW w:w="1193" w:type="dxa"/>
                  <w:tcBorders>
                    <w:top w:val="nil"/>
                    <w:left w:val="nil"/>
                    <w:bottom w:val="single" w:sz="4" w:space="0" w:color="auto"/>
                    <w:right w:val="single" w:sz="4" w:space="0" w:color="auto"/>
                  </w:tcBorders>
                  <w:shd w:val="clear" w:color="auto" w:fill="auto"/>
                  <w:noWrap/>
                  <w:vAlign w:val="center"/>
                </w:tcPr>
                <w:p w:rsidR="00F16D3F" w:rsidRPr="004A3E02" w:rsidRDefault="00F16D3F" w:rsidP="00F16D3F">
                  <w:pPr>
                    <w:jc w:val="right"/>
                  </w:pPr>
                  <w:r w:rsidRPr="004A3E02">
                    <w:rPr>
                      <w:rFonts w:hint="eastAsia"/>
                    </w:rPr>
                    <w:t>0.00</w:t>
                  </w:r>
                  <w:r w:rsidRPr="004A3E02">
                    <w:t xml:space="preserve">   </w:t>
                  </w:r>
                </w:p>
              </w:tc>
              <w:tc>
                <w:tcPr>
                  <w:tcW w:w="2240" w:type="dxa"/>
                  <w:tcBorders>
                    <w:top w:val="nil"/>
                    <w:left w:val="nil"/>
                    <w:bottom w:val="single" w:sz="4" w:space="0" w:color="auto"/>
                    <w:right w:val="single" w:sz="8" w:space="0" w:color="auto"/>
                  </w:tcBorders>
                  <w:shd w:val="clear" w:color="auto" w:fill="auto"/>
                  <w:noWrap/>
                </w:tcPr>
                <w:p w:rsidR="00F16D3F" w:rsidRPr="00C04535" w:rsidRDefault="00F16D3F" w:rsidP="00F16D3F">
                  <w:pPr>
                    <w:rPr>
                      <w:rFonts w:ascii="標楷體" w:eastAsia="標楷體" w:hAnsi="標楷體"/>
                      <w:color w:val="FF0000"/>
                      <w:sz w:val="20"/>
                      <w:szCs w:val="20"/>
                    </w:rPr>
                  </w:pPr>
                </w:p>
              </w:tc>
            </w:tr>
            <w:tr w:rsidR="00F16D3F"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4A3E02" w:rsidRDefault="00F16D3F" w:rsidP="00F16D3F">
                  <w:pPr>
                    <w:widowControl/>
                    <w:ind w:left="110" w:hangingChars="50" w:hanging="110"/>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 xml:space="preserve"> 房屋建築及設備</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F16D3F" w:rsidP="00EA3266">
                  <w:pPr>
                    <w:jc w:val="right"/>
                  </w:pPr>
                  <w:r w:rsidRPr="00EA3266">
                    <w:t>1,167,045,</w:t>
                  </w:r>
                  <w:r w:rsidR="00EA3266" w:rsidRPr="00EA3266">
                    <w:t>326</w:t>
                  </w:r>
                  <w:r w:rsidRPr="00EA3266">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4A3E02" w:rsidRDefault="00F16D3F" w:rsidP="00F16D3F">
                  <w:pPr>
                    <w:jc w:val="right"/>
                  </w:pPr>
                  <w:r w:rsidRPr="004A3E02">
                    <w:t xml:space="preserve">1,167,045,289 </w:t>
                  </w:r>
                </w:p>
              </w:tc>
              <w:tc>
                <w:tcPr>
                  <w:tcW w:w="1607" w:type="dxa"/>
                  <w:tcBorders>
                    <w:top w:val="nil"/>
                    <w:left w:val="nil"/>
                    <w:bottom w:val="single" w:sz="4" w:space="0" w:color="auto"/>
                    <w:right w:val="single" w:sz="4" w:space="0" w:color="auto"/>
                  </w:tcBorders>
                  <w:shd w:val="clear" w:color="auto" w:fill="auto"/>
                  <w:noWrap/>
                  <w:vAlign w:val="center"/>
                </w:tcPr>
                <w:p w:rsidR="00F16D3F" w:rsidRPr="004A3E02" w:rsidRDefault="00EA3266" w:rsidP="00F16D3F">
                  <w:pPr>
                    <w:jc w:val="right"/>
                  </w:pPr>
                  <w:r>
                    <w:t>37</w:t>
                  </w:r>
                  <w:r w:rsidR="00F16D3F" w:rsidRPr="004A3E02">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Pr="004A3E02" w:rsidRDefault="00EA3266" w:rsidP="00F16D3F">
                  <w:pPr>
                    <w:jc w:val="right"/>
                  </w:pPr>
                  <w:r w:rsidRPr="00766D53">
                    <w:rPr>
                      <w:rFonts w:hint="eastAsia"/>
                    </w:rPr>
                    <w:t>0.00</w:t>
                  </w:r>
                  <w:r w:rsidR="00F16D3F" w:rsidRPr="004A3E02">
                    <w:t xml:space="preserve">   </w:t>
                  </w:r>
                </w:p>
              </w:tc>
              <w:tc>
                <w:tcPr>
                  <w:tcW w:w="2240" w:type="dxa"/>
                  <w:tcBorders>
                    <w:top w:val="nil"/>
                    <w:left w:val="nil"/>
                    <w:bottom w:val="single" w:sz="4" w:space="0" w:color="auto"/>
                    <w:right w:val="single" w:sz="8" w:space="0" w:color="auto"/>
                  </w:tcBorders>
                  <w:shd w:val="clear" w:color="auto" w:fill="auto"/>
                  <w:noWrap/>
                </w:tcPr>
                <w:p w:rsidR="00F16D3F" w:rsidRPr="00C04535" w:rsidRDefault="00F16D3F" w:rsidP="00F16D3F">
                  <w:pPr>
                    <w:rPr>
                      <w:rFonts w:ascii="標楷體" w:eastAsia="標楷體" w:hAnsi="標楷體"/>
                      <w:color w:val="FF0000"/>
                      <w:sz w:val="20"/>
                      <w:szCs w:val="20"/>
                    </w:rPr>
                  </w:pPr>
                </w:p>
              </w:tc>
            </w:tr>
            <w:tr w:rsidR="00F16D3F"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4A3E02" w:rsidRDefault="00F16D3F" w:rsidP="00F16D3F">
                  <w:pPr>
                    <w:widowControl/>
                    <w:ind w:left="110" w:hangingChars="50" w:hanging="110"/>
                    <w:rPr>
                      <w:rFonts w:ascii="標楷體" w:eastAsia="標楷體" w:hAnsi="標楷體" w:cs="新細明體"/>
                      <w:kern w:val="0"/>
                      <w:sz w:val="22"/>
                      <w:szCs w:val="22"/>
                    </w:rPr>
                  </w:pPr>
                  <w:r w:rsidRPr="004A3E02">
                    <w:rPr>
                      <w:rFonts w:ascii="標楷體" w:eastAsia="標楷體" w:hAnsi="標楷體" w:cs="新細明體" w:hint="eastAsia"/>
                      <w:kern w:val="0"/>
                      <w:sz w:val="22"/>
                      <w:szCs w:val="22"/>
                    </w:rPr>
                    <w:t xml:space="preserve"> 減：累計折舊-房屋建築及設備</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F16D3F" w:rsidP="00EA3266">
                  <w:pPr>
                    <w:jc w:val="right"/>
                  </w:pPr>
                  <w:r w:rsidRPr="00EA3266">
                    <w:t>-1</w:t>
                  </w:r>
                  <w:r w:rsidR="00EA3266" w:rsidRPr="00EA3266">
                    <w:t>64</w:t>
                  </w:r>
                  <w:r w:rsidRPr="00EA3266">
                    <w:t>,</w:t>
                  </w:r>
                  <w:r w:rsidR="00EA3266" w:rsidRPr="00EA3266">
                    <w:t>881</w:t>
                  </w:r>
                  <w:r w:rsidRPr="00EA3266">
                    <w:t>,3</w:t>
                  </w:r>
                  <w:r w:rsidR="00EA3266" w:rsidRPr="00EA3266">
                    <w:t>49</w:t>
                  </w:r>
                  <w:r w:rsidRPr="00EA3266">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EA3266" w:rsidRDefault="00F16D3F" w:rsidP="00F16D3F">
                  <w:pPr>
                    <w:jc w:val="right"/>
                  </w:pPr>
                  <w:r w:rsidRPr="00EA3266">
                    <w:t xml:space="preserve">-137,052,391 </w:t>
                  </w:r>
                </w:p>
              </w:tc>
              <w:tc>
                <w:tcPr>
                  <w:tcW w:w="1607" w:type="dxa"/>
                  <w:tcBorders>
                    <w:top w:val="nil"/>
                    <w:left w:val="nil"/>
                    <w:bottom w:val="single" w:sz="4" w:space="0" w:color="auto"/>
                    <w:right w:val="single" w:sz="4" w:space="0" w:color="auto"/>
                  </w:tcBorders>
                  <w:shd w:val="clear" w:color="auto" w:fill="auto"/>
                  <w:noWrap/>
                  <w:vAlign w:val="center"/>
                </w:tcPr>
                <w:p w:rsidR="00F16D3F" w:rsidRPr="004A3E02" w:rsidRDefault="00F16D3F" w:rsidP="00EA3266">
                  <w:pPr>
                    <w:jc w:val="right"/>
                  </w:pPr>
                  <w:r w:rsidRPr="004A3E02">
                    <w:t>-27,</w:t>
                  </w:r>
                  <w:r w:rsidR="00EA3266">
                    <w:t>828</w:t>
                  </w:r>
                  <w:r w:rsidRPr="004A3E02">
                    <w:t>,</w:t>
                  </w:r>
                  <w:r w:rsidR="00EA3266">
                    <w:t>958</w:t>
                  </w:r>
                  <w:r w:rsidRPr="004A3E02">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Pr="004A3E02" w:rsidRDefault="00F16D3F" w:rsidP="00EA3266">
                  <w:pPr>
                    <w:jc w:val="right"/>
                  </w:pPr>
                  <w:r w:rsidRPr="004A3E02">
                    <w:t>2</w:t>
                  </w:r>
                  <w:r w:rsidR="00EA3266">
                    <w:t>0</w:t>
                  </w:r>
                  <w:r w:rsidRPr="004A3E02">
                    <w:t>.3</w:t>
                  </w:r>
                  <w:r w:rsidR="00EA3266">
                    <w:t>1</w:t>
                  </w:r>
                  <w:r w:rsidRPr="004A3E02">
                    <w:t xml:space="preserve"> </w:t>
                  </w:r>
                </w:p>
              </w:tc>
              <w:tc>
                <w:tcPr>
                  <w:tcW w:w="2240" w:type="dxa"/>
                  <w:tcBorders>
                    <w:top w:val="nil"/>
                    <w:left w:val="nil"/>
                    <w:bottom w:val="single" w:sz="4" w:space="0" w:color="auto"/>
                    <w:right w:val="single" w:sz="8" w:space="0" w:color="auto"/>
                  </w:tcBorders>
                  <w:shd w:val="clear" w:color="auto" w:fill="auto"/>
                  <w:noWrap/>
                </w:tcPr>
                <w:p w:rsidR="00F16D3F" w:rsidRPr="00C04535" w:rsidRDefault="00F16D3F" w:rsidP="00F16D3F">
                  <w:pPr>
                    <w:rPr>
                      <w:rFonts w:ascii="標楷體" w:eastAsia="標楷體" w:hAnsi="標楷體"/>
                      <w:color w:val="FF0000"/>
                      <w:sz w:val="20"/>
                      <w:szCs w:val="20"/>
                    </w:rPr>
                  </w:pPr>
                  <w:r w:rsidRPr="004F1F52">
                    <w:rPr>
                      <w:rFonts w:ascii="標楷體" w:eastAsia="標楷體" w:hAnsi="標楷體" w:hint="eastAsia"/>
                      <w:color w:val="000000" w:themeColor="text1"/>
                      <w:sz w:val="20"/>
                      <w:szCs w:val="20"/>
                    </w:rPr>
                    <w:t>主要係108年辦理資產類別釐正，重新以調整後資產</w:t>
                  </w:r>
                  <w:proofErr w:type="gramStart"/>
                  <w:r w:rsidRPr="004F1F52">
                    <w:rPr>
                      <w:rFonts w:ascii="標楷體" w:eastAsia="標楷體" w:hAnsi="標楷體" w:hint="eastAsia"/>
                      <w:color w:val="000000" w:themeColor="text1"/>
                      <w:sz w:val="20"/>
                      <w:szCs w:val="20"/>
                    </w:rPr>
                    <w:t>帳面</w:t>
                  </w:r>
                  <w:proofErr w:type="gramEnd"/>
                  <w:r w:rsidRPr="004F1F52">
                    <w:rPr>
                      <w:rFonts w:ascii="標楷體" w:eastAsia="標楷體" w:hAnsi="標楷體" w:hint="eastAsia"/>
                      <w:color w:val="000000" w:themeColor="text1"/>
                      <w:sz w:val="20"/>
                      <w:szCs w:val="20"/>
                    </w:rPr>
                    <w:t>價值列帳所致。</w:t>
                  </w:r>
                </w:p>
              </w:tc>
            </w:tr>
            <w:tr w:rsidR="00F16D3F"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ind w:left="110" w:hangingChars="50" w:hanging="110"/>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t xml:space="preserve"> 機械及設備</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F16D3F" w:rsidP="00EA3266">
                  <w:pPr>
                    <w:jc w:val="right"/>
                  </w:pPr>
                  <w:r w:rsidRPr="00EA3266">
                    <w:t>22</w:t>
                  </w:r>
                  <w:r w:rsidR="00EA3266" w:rsidRPr="00EA3266">
                    <w:t>6</w:t>
                  </w:r>
                  <w:r w:rsidRPr="00EA3266">
                    <w:t>,</w:t>
                  </w:r>
                  <w:r w:rsidR="00EA3266" w:rsidRPr="00EA3266">
                    <w:t>464</w:t>
                  </w:r>
                  <w:r w:rsidRPr="00EA3266">
                    <w:t>,</w:t>
                  </w:r>
                  <w:r w:rsidR="00EA3266" w:rsidRPr="00EA3266">
                    <w:t>416</w:t>
                  </w:r>
                  <w:r w:rsidRPr="00EA3266">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EA3266" w:rsidRDefault="00F16D3F" w:rsidP="00F16D3F">
                  <w:pPr>
                    <w:jc w:val="right"/>
                  </w:pPr>
                  <w:r w:rsidRPr="00EA3266">
                    <w:t xml:space="preserve">222,313,068 </w:t>
                  </w:r>
                </w:p>
              </w:tc>
              <w:tc>
                <w:tcPr>
                  <w:tcW w:w="1607" w:type="dxa"/>
                  <w:tcBorders>
                    <w:top w:val="nil"/>
                    <w:left w:val="nil"/>
                    <w:bottom w:val="single" w:sz="4" w:space="0" w:color="auto"/>
                    <w:right w:val="single" w:sz="4" w:space="0" w:color="auto"/>
                  </w:tcBorders>
                  <w:shd w:val="clear" w:color="auto" w:fill="auto"/>
                  <w:noWrap/>
                  <w:vAlign w:val="center"/>
                </w:tcPr>
                <w:p w:rsidR="00F16D3F" w:rsidRPr="004A3E02" w:rsidRDefault="00EA3266" w:rsidP="00EA3266">
                  <w:pPr>
                    <w:jc w:val="right"/>
                  </w:pPr>
                  <w:r>
                    <w:t>4</w:t>
                  </w:r>
                  <w:r w:rsidR="00F16D3F" w:rsidRPr="004A3E02">
                    <w:t>,</w:t>
                  </w:r>
                  <w:r>
                    <w:t>151</w:t>
                  </w:r>
                  <w:r w:rsidR="00F16D3F" w:rsidRPr="004A3E02">
                    <w:t>,</w:t>
                  </w:r>
                  <w:r>
                    <w:t>348</w:t>
                  </w:r>
                  <w:r w:rsidR="00F16D3F" w:rsidRPr="004A3E02">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Pr="004A3E02" w:rsidRDefault="00EA3266" w:rsidP="00EA3266">
                  <w:pPr>
                    <w:jc w:val="right"/>
                  </w:pPr>
                  <w:r>
                    <w:t>1</w:t>
                  </w:r>
                  <w:r w:rsidR="00F16D3F" w:rsidRPr="004A3E02">
                    <w:t>.</w:t>
                  </w:r>
                  <w:r>
                    <w:t>87</w:t>
                  </w:r>
                  <w:r w:rsidR="00F16D3F" w:rsidRPr="004A3E02">
                    <w:t xml:space="preserve"> </w:t>
                  </w:r>
                </w:p>
              </w:tc>
              <w:tc>
                <w:tcPr>
                  <w:tcW w:w="2240" w:type="dxa"/>
                  <w:tcBorders>
                    <w:top w:val="nil"/>
                    <w:left w:val="nil"/>
                    <w:bottom w:val="single" w:sz="4" w:space="0" w:color="auto"/>
                    <w:right w:val="single" w:sz="8" w:space="0" w:color="auto"/>
                  </w:tcBorders>
                  <w:shd w:val="clear" w:color="auto" w:fill="auto"/>
                  <w:noWrap/>
                </w:tcPr>
                <w:p w:rsidR="00F16D3F" w:rsidRPr="00C04535" w:rsidRDefault="00F16D3F" w:rsidP="00F16D3F">
                  <w:pPr>
                    <w:rPr>
                      <w:rFonts w:ascii="標楷體" w:eastAsia="標楷體" w:hAnsi="標楷體"/>
                      <w:color w:val="FF0000"/>
                      <w:sz w:val="20"/>
                      <w:szCs w:val="20"/>
                    </w:rPr>
                  </w:pPr>
                </w:p>
              </w:tc>
            </w:tr>
            <w:tr w:rsidR="00F16D3F"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ind w:left="110" w:hangingChars="50" w:hanging="110"/>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lastRenderedPageBreak/>
                    <w:t xml:space="preserve"> 減：累計折舊-機械及設備</w:t>
                  </w:r>
                </w:p>
              </w:tc>
              <w:tc>
                <w:tcPr>
                  <w:tcW w:w="1665" w:type="dxa"/>
                  <w:tcBorders>
                    <w:top w:val="nil"/>
                    <w:left w:val="nil"/>
                    <w:bottom w:val="single" w:sz="4" w:space="0" w:color="auto"/>
                    <w:right w:val="single" w:sz="4" w:space="0" w:color="auto"/>
                  </w:tcBorders>
                  <w:shd w:val="clear" w:color="auto" w:fill="auto"/>
                  <w:noWrap/>
                  <w:vAlign w:val="center"/>
                </w:tcPr>
                <w:p w:rsidR="00F16D3F" w:rsidRPr="00F16D3F" w:rsidRDefault="00F16D3F" w:rsidP="00EA3266">
                  <w:pPr>
                    <w:jc w:val="right"/>
                    <w:rPr>
                      <w:color w:val="FF0000"/>
                    </w:rPr>
                  </w:pPr>
                  <w:r w:rsidRPr="00EA3266">
                    <w:t>-1</w:t>
                  </w:r>
                  <w:r w:rsidR="00EA3266" w:rsidRPr="00EA3266">
                    <w:t>96</w:t>
                  </w:r>
                  <w:r w:rsidRPr="00EA3266">
                    <w:t>,</w:t>
                  </w:r>
                  <w:r w:rsidR="00EA3266" w:rsidRPr="00EA3266">
                    <w:t>328</w:t>
                  </w:r>
                  <w:r w:rsidRPr="00EA3266">
                    <w:t>,</w:t>
                  </w:r>
                  <w:r w:rsidR="00EA3266" w:rsidRPr="00EA3266">
                    <w:t>231</w:t>
                  </w:r>
                  <w:r w:rsidRPr="00F16D3F">
                    <w:rPr>
                      <w:color w:val="FF0000"/>
                    </w:rPr>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4A3E02" w:rsidRDefault="00F16D3F" w:rsidP="00F16D3F">
                  <w:pPr>
                    <w:jc w:val="right"/>
                  </w:pPr>
                  <w:r w:rsidRPr="004A3E02">
                    <w:t xml:space="preserve">-181,687,693 </w:t>
                  </w:r>
                </w:p>
              </w:tc>
              <w:tc>
                <w:tcPr>
                  <w:tcW w:w="1607" w:type="dxa"/>
                  <w:tcBorders>
                    <w:top w:val="nil"/>
                    <w:left w:val="nil"/>
                    <w:bottom w:val="single" w:sz="4" w:space="0" w:color="auto"/>
                    <w:right w:val="single" w:sz="4" w:space="0" w:color="auto"/>
                  </w:tcBorders>
                  <w:shd w:val="clear" w:color="auto" w:fill="auto"/>
                  <w:noWrap/>
                  <w:vAlign w:val="center"/>
                </w:tcPr>
                <w:p w:rsidR="00F16D3F" w:rsidRPr="004A3E02" w:rsidRDefault="00F16D3F" w:rsidP="00EA3266">
                  <w:pPr>
                    <w:jc w:val="right"/>
                  </w:pPr>
                  <w:r w:rsidRPr="004A3E02">
                    <w:t>-1</w:t>
                  </w:r>
                  <w:r w:rsidR="00EA3266">
                    <w:t>4</w:t>
                  </w:r>
                  <w:r w:rsidRPr="004A3E02">
                    <w:t>,</w:t>
                  </w:r>
                  <w:r w:rsidR="00EA3266">
                    <w:t>640</w:t>
                  </w:r>
                  <w:r w:rsidRPr="004A3E02">
                    <w:t>,</w:t>
                  </w:r>
                  <w:r w:rsidR="00EA3266">
                    <w:t>538</w:t>
                  </w:r>
                  <w:r w:rsidRPr="004A3E02">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Pr="004A3E02" w:rsidRDefault="00EA3266" w:rsidP="00EA3266">
                  <w:pPr>
                    <w:jc w:val="right"/>
                  </w:pPr>
                  <w:r>
                    <w:t>8</w:t>
                  </w:r>
                  <w:r w:rsidR="00F16D3F" w:rsidRPr="004A3E02">
                    <w:t>.</w:t>
                  </w:r>
                  <w:r>
                    <w:t>06</w:t>
                  </w:r>
                  <w:r w:rsidR="00F16D3F" w:rsidRPr="004A3E02">
                    <w:t xml:space="preserve"> </w:t>
                  </w:r>
                </w:p>
              </w:tc>
              <w:tc>
                <w:tcPr>
                  <w:tcW w:w="2240" w:type="dxa"/>
                  <w:tcBorders>
                    <w:top w:val="nil"/>
                    <w:left w:val="nil"/>
                    <w:bottom w:val="single" w:sz="4" w:space="0" w:color="auto"/>
                    <w:right w:val="single" w:sz="8" w:space="0" w:color="auto"/>
                  </w:tcBorders>
                  <w:shd w:val="clear" w:color="auto" w:fill="auto"/>
                  <w:noWrap/>
                </w:tcPr>
                <w:p w:rsidR="00F16D3F" w:rsidRPr="00C04535" w:rsidRDefault="00F16D3F" w:rsidP="00F16D3F">
                  <w:pPr>
                    <w:rPr>
                      <w:rFonts w:ascii="標楷體" w:eastAsia="標楷體" w:hAnsi="標楷體"/>
                      <w:color w:val="FF0000"/>
                      <w:sz w:val="20"/>
                      <w:szCs w:val="20"/>
                    </w:rPr>
                  </w:pPr>
                </w:p>
              </w:tc>
            </w:tr>
            <w:tr w:rsidR="00F16D3F" w:rsidRPr="00C04535" w:rsidTr="00766D53">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ind w:left="110" w:hangingChars="50" w:hanging="110"/>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t xml:space="preserve"> 交通及運輸設備</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F16D3F" w:rsidP="00EA3266">
                  <w:pPr>
                    <w:jc w:val="right"/>
                  </w:pPr>
                  <w:r w:rsidRPr="00EA3266">
                    <w:t>8</w:t>
                  </w:r>
                  <w:r w:rsidR="00EA3266" w:rsidRPr="00EA3266">
                    <w:t>2</w:t>
                  </w:r>
                  <w:r w:rsidRPr="00EA3266">
                    <w:t>,</w:t>
                  </w:r>
                  <w:r w:rsidR="00EA3266" w:rsidRPr="00EA3266">
                    <w:t>691</w:t>
                  </w:r>
                  <w:r w:rsidRPr="00EA3266">
                    <w:t>,</w:t>
                  </w:r>
                  <w:r w:rsidR="00EA3266" w:rsidRPr="00EA3266">
                    <w:t>04</w:t>
                  </w:r>
                  <w:r w:rsidRPr="00EA3266">
                    <w:t xml:space="preserve">0 </w:t>
                  </w:r>
                </w:p>
              </w:tc>
              <w:tc>
                <w:tcPr>
                  <w:tcW w:w="1800" w:type="dxa"/>
                  <w:tcBorders>
                    <w:top w:val="nil"/>
                    <w:left w:val="nil"/>
                    <w:bottom w:val="single" w:sz="4" w:space="0" w:color="auto"/>
                    <w:right w:val="single" w:sz="4" w:space="0" w:color="auto"/>
                  </w:tcBorders>
                  <w:shd w:val="clear" w:color="auto" w:fill="auto"/>
                  <w:noWrap/>
                  <w:vAlign w:val="center"/>
                </w:tcPr>
                <w:p w:rsidR="00F16D3F" w:rsidRPr="00EA3266" w:rsidRDefault="00F16D3F" w:rsidP="00F16D3F">
                  <w:pPr>
                    <w:jc w:val="right"/>
                  </w:pPr>
                  <w:r w:rsidRPr="00EA3266">
                    <w:t xml:space="preserve">80,329,830 </w:t>
                  </w:r>
                </w:p>
              </w:tc>
              <w:tc>
                <w:tcPr>
                  <w:tcW w:w="1607" w:type="dxa"/>
                  <w:tcBorders>
                    <w:top w:val="nil"/>
                    <w:left w:val="nil"/>
                    <w:bottom w:val="single" w:sz="4" w:space="0" w:color="auto"/>
                    <w:right w:val="single" w:sz="4" w:space="0" w:color="auto"/>
                  </w:tcBorders>
                  <w:shd w:val="clear" w:color="auto" w:fill="auto"/>
                  <w:noWrap/>
                  <w:vAlign w:val="center"/>
                </w:tcPr>
                <w:p w:rsidR="00F16D3F" w:rsidRPr="004A3E02" w:rsidRDefault="00EA3266" w:rsidP="00EA3266">
                  <w:pPr>
                    <w:jc w:val="right"/>
                  </w:pPr>
                  <w:r>
                    <w:t>2</w:t>
                  </w:r>
                  <w:r w:rsidR="00F16D3F" w:rsidRPr="004A3E02">
                    <w:t>,</w:t>
                  </w:r>
                  <w:r>
                    <w:t>361</w:t>
                  </w:r>
                  <w:r w:rsidR="00F16D3F" w:rsidRPr="004A3E02">
                    <w:t>,</w:t>
                  </w:r>
                  <w:r>
                    <w:t>210</w:t>
                  </w:r>
                  <w:r w:rsidR="00F16D3F" w:rsidRPr="004A3E02">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Pr="004A3E02" w:rsidRDefault="00EA3266" w:rsidP="00EA3266">
                  <w:pPr>
                    <w:jc w:val="right"/>
                  </w:pPr>
                  <w:r>
                    <w:t>2</w:t>
                  </w:r>
                  <w:r w:rsidR="00F16D3F" w:rsidRPr="004A3E02">
                    <w:t>.</w:t>
                  </w:r>
                  <w:r>
                    <w:t>94</w:t>
                  </w:r>
                  <w:r w:rsidR="00F16D3F" w:rsidRPr="004A3E02">
                    <w:t xml:space="preserve"> </w:t>
                  </w:r>
                </w:p>
              </w:tc>
              <w:tc>
                <w:tcPr>
                  <w:tcW w:w="2240" w:type="dxa"/>
                  <w:tcBorders>
                    <w:top w:val="nil"/>
                    <w:left w:val="nil"/>
                    <w:bottom w:val="single" w:sz="4" w:space="0" w:color="auto"/>
                    <w:right w:val="single" w:sz="8" w:space="0" w:color="auto"/>
                  </w:tcBorders>
                  <w:shd w:val="clear" w:color="auto" w:fill="auto"/>
                  <w:noWrap/>
                  <w:vAlign w:val="center"/>
                </w:tcPr>
                <w:p w:rsidR="00F16D3F" w:rsidRPr="00C04535" w:rsidRDefault="00F16D3F" w:rsidP="00F16D3F">
                  <w:pPr>
                    <w:rPr>
                      <w:rFonts w:ascii="標楷體" w:eastAsia="標楷體" w:hAnsi="標楷體"/>
                      <w:color w:val="FF0000"/>
                      <w:sz w:val="20"/>
                      <w:szCs w:val="20"/>
                    </w:rPr>
                  </w:pPr>
                </w:p>
              </w:tc>
            </w:tr>
            <w:tr w:rsidR="00F16D3F"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ind w:left="110" w:hangingChars="50" w:hanging="110"/>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t xml:space="preserve"> 減：累計折舊-交通及運輸設備</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F16D3F" w:rsidP="00EA3266">
                  <w:pPr>
                    <w:jc w:val="right"/>
                  </w:pPr>
                  <w:r w:rsidRPr="00EA3266">
                    <w:t>-59,</w:t>
                  </w:r>
                  <w:r w:rsidR="00EA3266" w:rsidRPr="00EA3266">
                    <w:t>911</w:t>
                  </w:r>
                  <w:r w:rsidRPr="00EA3266">
                    <w:t>,</w:t>
                  </w:r>
                  <w:r w:rsidR="00EA3266" w:rsidRPr="00EA3266">
                    <w:t>400</w:t>
                  </w:r>
                  <w:r w:rsidRPr="00EA3266">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EA3266" w:rsidRDefault="00F16D3F" w:rsidP="00F16D3F">
                  <w:pPr>
                    <w:jc w:val="right"/>
                  </w:pPr>
                  <w:r w:rsidRPr="00EA3266">
                    <w:t xml:space="preserve">-59,159,166 </w:t>
                  </w:r>
                </w:p>
              </w:tc>
              <w:tc>
                <w:tcPr>
                  <w:tcW w:w="1607" w:type="dxa"/>
                  <w:tcBorders>
                    <w:top w:val="nil"/>
                    <w:left w:val="nil"/>
                    <w:bottom w:val="single" w:sz="4" w:space="0" w:color="auto"/>
                    <w:right w:val="single" w:sz="4" w:space="0" w:color="auto"/>
                  </w:tcBorders>
                  <w:shd w:val="clear" w:color="auto" w:fill="auto"/>
                  <w:noWrap/>
                  <w:vAlign w:val="center"/>
                </w:tcPr>
                <w:p w:rsidR="00F16D3F" w:rsidRPr="003A4C73" w:rsidRDefault="00F16D3F" w:rsidP="00EA3266">
                  <w:pPr>
                    <w:jc w:val="right"/>
                  </w:pPr>
                  <w:r w:rsidRPr="003A4C73">
                    <w:t>-</w:t>
                  </w:r>
                  <w:r w:rsidR="00EA3266">
                    <w:t>752</w:t>
                  </w:r>
                  <w:r w:rsidRPr="003A4C73">
                    <w:t>,</w:t>
                  </w:r>
                  <w:r w:rsidR="00EA3266">
                    <w:t>234</w:t>
                  </w:r>
                  <w:r w:rsidRPr="003A4C73">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Pr="003A4C73" w:rsidRDefault="00EA3266" w:rsidP="00EA3266">
                  <w:pPr>
                    <w:jc w:val="right"/>
                  </w:pPr>
                  <w:r>
                    <w:t>1</w:t>
                  </w:r>
                  <w:r w:rsidR="00F16D3F" w:rsidRPr="003A4C73">
                    <w:t>.</w:t>
                  </w:r>
                  <w:r>
                    <w:t>27</w:t>
                  </w:r>
                  <w:r w:rsidR="00F16D3F" w:rsidRPr="003A4C73">
                    <w:t xml:space="preserve"> </w:t>
                  </w:r>
                </w:p>
              </w:tc>
              <w:tc>
                <w:tcPr>
                  <w:tcW w:w="2240" w:type="dxa"/>
                  <w:tcBorders>
                    <w:top w:val="nil"/>
                    <w:left w:val="nil"/>
                    <w:bottom w:val="single" w:sz="4" w:space="0" w:color="auto"/>
                    <w:right w:val="single" w:sz="8" w:space="0" w:color="auto"/>
                  </w:tcBorders>
                  <w:shd w:val="clear" w:color="auto" w:fill="auto"/>
                  <w:noWrap/>
                </w:tcPr>
                <w:p w:rsidR="00F16D3F" w:rsidRPr="00C04535" w:rsidRDefault="00F16D3F" w:rsidP="00F16D3F">
                  <w:pPr>
                    <w:rPr>
                      <w:rFonts w:ascii="標楷體" w:eastAsia="標楷體" w:hAnsi="標楷體"/>
                      <w:color w:val="FF0000"/>
                      <w:sz w:val="20"/>
                      <w:szCs w:val="20"/>
                    </w:rPr>
                  </w:pPr>
                </w:p>
              </w:tc>
            </w:tr>
            <w:tr w:rsidR="00F16D3F"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ind w:left="110" w:hangingChars="50" w:hanging="110"/>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t xml:space="preserve"> 雜項設備</w:t>
                  </w:r>
                </w:p>
              </w:tc>
              <w:tc>
                <w:tcPr>
                  <w:tcW w:w="1665" w:type="dxa"/>
                  <w:tcBorders>
                    <w:top w:val="nil"/>
                    <w:left w:val="nil"/>
                    <w:bottom w:val="single" w:sz="4" w:space="0" w:color="auto"/>
                    <w:right w:val="single" w:sz="4" w:space="0" w:color="auto"/>
                  </w:tcBorders>
                  <w:shd w:val="clear" w:color="auto" w:fill="auto"/>
                  <w:noWrap/>
                  <w:vAlign w:val="center"/>
                </w:tcPr>
                <w:p w:rsidR="00F16D3F" w:rsidRPr="00F16D3F" w:rsidRDefault="00F16D3F" w:rsidP="00EA3266">
                  <w:pPr>
                    <w:jc w:val="right"/>
                    <w:rPr>
                      <w:color w:val="FF0000"/>
                    </w:rPr>
                  </w:pPr>
                  <w:r w:rsidRPr="00EA3266">
                    <w:t>2</w:t>
                  </w:r>
                  <w:r w:rsidR="00EA3266" w:rsidRPr="00EA3266">
                    <w:t>36</w:t>
                  </w:r>
                  <w:r w:rsidRPr="00EA3266">
                    <w:t>,</w:t>
                  </w:r>
                  <w:r w:rsidR="00EA3266" w:rsidRPr="00EA3266">
                    <w:t>480</w:t>
                  </w:r>
                  <w:r w:rsidRPr="00EA3266">
                    <w:t>,</w:t>
                  </w:r>
                  <w:r w:rsidR="00EA3266" w:rsidRPr="00EA3266">
                    <w:t>947</w:t>
                  </w:r>
                  <w:r w:rsidRPr="00F16D3F">
                    <w:rPr>
                      <w:color w:val="FF0000"/>
                    </w:rPr>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3A4C73" w:rsidRDefault="00F16D3F" w:rsidP="00F16D3F">
                  <w:pPr>
                    <w:jc w:val="right"/>
                  </w:pPr>
                  <w:r w:rsidRPr="003A4C73">
                    <w:t xml:space="preserve">229,540,054 </w:t>
                  </w:r>
                </w:p>
              </w:tc>
              <w:tc>
                <w:tcPr>
                  <w:tcW w:w="1607" w:type="dxa"/>
                  <w:tcBorders>
                    <w:top w:val="nil"/>
                    <w:left w:val="nil"/>
                    <w:bottom w:val="single" w:sz="4" w:space="0" w:color="auto"/>
                    <w:right w:val="single" w:sz="4" w:space="0" w:color="auto"/>
                  </w:tcBorders>
                  <w:shd w:val="clear" w:color="auto" w:fill="auto"/>
                  <w:noWrap/>
                  <w:vAlign w:val="center"/>
                </w:tcPr>
                <w:p w:rsidR="00F16D3F" w:rsidRPr="003A4C73" w:rsidRDefault="00EA3266" w:rsidP="00EA3266">
                  <w:pPr>
                    <w:jc w:val="right"/>
                  </w:pPr>
                  <w:r>
                    <w:t>6</w:t>
                  </w:r>
                  <w:r w:rsidR="00F16D3F" w:rsidRPr="003A4C73">
                    <w:t>,</w:t>
                  </w:r>
                  <w:r>
                    <w:t>940</w:t>
                  </w:r>
                  <w:r w:rsidR="00F16D3F" w:rsidRPr="003A4C73">
                    <w:t>,</w:t>
                  </w:r>
                  <w:r>
                    <w:t>893</w:t>
                  </w:r>
                  <w:r w:rsidR="00F16D3F" w:rsidRPr="003A4C73">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Pr="003A4C73" w:rsidRDefault="00F16D3F" w:rsidP="00EA3266">
                  <w:pPr>
                    <w:jc w:val="right"/>
                  </w:pPr>
                  <w:r w:rsidRPr="003A4C73">
                    <w:t>3.</w:t>
                  </w:r>
                  <w:r w:rsidR="00EA3266">
                    <w:t>02</w:t>
                  </w:r>
                  <w:r w:rsidRPr="003A4C73">
                    <w:t xml:space="preserve"> </w:t>
                  </w:r>
                </w:p>
              </w:tc>
              <w:tc>
                <w:tcPr>
                  <w:tcW w:w="2240" w:type="dxa"/>
                  <w:tcBorders>
                    <w:top w:val="nil"/>
                    <w:left w:val="nil"/>
                    <w:bottom w:val="single" w:sz="4" w:space="0" w:color="auto"/>
                    <w:right w:val="single" w:sz="8" w:space="0" w:color="auto"/>
                  </w:tcBorders>
                  <w:shd w:val="clear" w:color="auto" w:fill="auto"/>
                  <w:noWrap/>
                </w:tcPr>
                <w:p w:rsidR="00F16D3F" w:rsidRPr="00C04535" w:rsidRDefault="00F16D3F" w:rsidP="00F16D3F">
                  <w:pPr>
                    <w:rPr>
                      <w:rFonts w:ascii="標楷體" w:eastAsia="標楷體" w:hAnsi="標楷體"/>
                      <w:color w:val="FF0000"/>
                      <w:sz w:val="20"/>
                      <w:szCs w:val="20"/>
                    </w:rPr>
                  </w:pPr>
                </w:p>
              </w:tc>
            </w:tr>
            <w:tr w:rsidR="00F16D3F"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ind w:left="110" w:hangingChars="50" w:hanging="110"/>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t xml:space="preserve"> 減：累計折舊-雜項設備</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F16D3F" w:rsidP="00EA3266">
                  <w:pPr>
                    <w:jc w:val="right"/>
                  </w:pPr>
                  <w:r w:rsidRPr="00EA3266">
                    <w:t>-20</w:t>
                  </w:r>
                  <w:r w:rsidR="00EA3266" w:rsidRPr="00EA3266">
                    <w:t>9</w:t>
                  </w:r>
                  <w:r w:rsidRPr="00EA3266">
                    <w:t>,</w:t>
                  </w:r>
                  <w:r w:rsidR="00EA3266" w:rsidRPr="00EA3266">
                    <w:t>754</w:t>
                  </w:r>
                  <w:r w:rsidRPr="00EA3266">
                    <w:t>,</w:t>
                  </w:r>
                  <w:r w:rsidR="00EA3266" w:rsidRPr="00EA3266">
                    <w:t>630</w:t>
                  </w:r>
                  <w:r w:rsidRPr="00EA3266">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EA3266" w:rsidRDefault="00F16D3F" w:rsidP="00F16D3F">
                  <w:pPr>
                    <w:jc w:val="right"/>
                  </w:pPr>
                  <w:r w:rsidRPr="00EA3266">
                    <w:t xml:space="preserve">-205,024,885 </w:t>
                  </w:r>
                </w:p>
              </w:tc>
              <w:tc>
                <w:tcPr>
                  <w:tcW w:w="1607" w:type="dxa"/>
                  <w:tcBorders>
                    <w:top w:val="nil"/>
                    <w:left w:val="nil"/>
                    <w:bottom w:val="single" w:sz="4" w:space="0" w:color="auto"/>
                    <w:right w:val="single" w:sz="4" w:space="0" w:color="auto"/>
                  </w:tcBorders>
                  <w:shd w:val="clear" w:color="auto" w:fill="auto"/>
                  <w:noWrap/>
                  <w:vAlign w:val="center"/>
                </w:tcPr>
                <w:p w:rsidR="00F16D3F" w:rsidRPr="003A4C73" w:rsidRDefault="00EA3266" w:rsidP="00EA3266">
                  <w:pPr>
                    <w:jc w:val="right"/>
                  </w:pPr>
                  <w:r>
                    <w:t>-4</w:t>
                  </w:r>
                  <w:r w:rsidR="00F16D3F" w:rsidRPr="003A4C73">
                    <w:t>,</w:t>
                  </w:r>
                  <w:r>
                    <w:t>729</w:t>
                  </w:r>
                  <w:r w:rsidR="00F16D3F" w:rsidRPr="003A4C73">
                    <w:t>,</w:t>
                  </w:r>
                  <w:r>
                    <w:t>745</w:t>
                  </w:r>
                  <w:r w:rsidR="00F16D3F" w:rsidRPr="003A4C73">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Pr="003A4C73" w:rsidRDefault="00EA3266" w:rsidP="00EA3266">
                  <w:pPr>
                    <w:jc w:val="right"/>
                  </w:pPr>
                  <w:r>
                    <w:t>2</w:t>
                  </w:r>
                  <w:r w:rsidR="00F16D3F" w:rsidRPr="003A4C73">
                    <w:t>.</w:t>
                  </w:r>
                  <w:r>
                    <w:t>31</w:t>
                  </w:r>
                  <w:r w:rsidR="00F16D3F" w:rsidRPr="003A4C73">
                    <w:t xml:space="preserve"> </w:t>
                  </w:r>
                </w:p>
              </w:tc>
              <w:tc>
                <w:tcPr>
                  <w:tcW w:w="2240" w:type="dxa"/>
                  <w:tcBorders>
                    <w:top w:val="nil"/>
                    <w:left w:val="nil"/>
                    <w:bottom w:val="single" w:sz="4" w:space="0" w:color="auto"/>
                    <w:right w:val="single" w:sz="8" w:space="0" w:color="auto"/>
                  </w:tcBorders>
                  <w:shd w:val="clear" w:color="auto" w:fill="auto"/>
                  <w:noWrap/>
                </w:tcPr>
                <w:p w:rsidR="00F16D3F" w:rsidRPr="00C04535" w:rsidRDefault="00F16D3F" w:rsidP="00F16D3F">
                  <w:pPr>
                    <w:rPr>
                      <w:rFonts w:ascii="標楷體" w:eastAsia="標楷體" w:hAnsi="標楷體"/>
                      <w:color w:val="FF0000"/>
                      <w:sz w:val="20"/>
                      <w:szCs w:val="20"/>
                    </w:rPr>
                  </w:pPr>
                </w:p>
              </w:tc>
            </w:tr>
            <w:tr w:rsidR="00EA3266"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EA3266" w:rsidRPr="00004234" w:rsidRDefault="00EA3266" w:rsidP="00EA3266">
                  <w:pPr>
                    <w:widowControl/>
                    <w:ind w:left="110" w:hangingChars="50" w:hanging="110"/>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t xml:space="preserve"> 收藏品及傳 承資產</w:t>
                  </w:r>
                </w:p>
              </w:tc>
              <w:tc>
                <w:tcPr>
                  <w:tcW w:w="1665" w:type="dxa"/>
                  <w:tcBorders>
                    <w:top w:val="nil"/>
                    <w:left w:val="nil"/>
                    <w:bottom w:val="single" w:sz="4" w:space="0" w:color="auto"/>
                    <w:right w:val="single" w:sz="4" w:space="0" w:color="auto"/>
                  </w:tcBorders>
                  <w:shd w:val="clear" w:color="auto" w:fill="auto"/>
                  <w:noWrap/>
                  <w:vAlign w:val="center"/>
                </w:tcPr>
                <w:p w:rsidR="00EA3266" w:rsidRPr="00EA3266" w:rsidRDefault="00EA3266" w:rsidP="00EA3266">
                  <w:pPr>
                    <w:jc w:val="right"/>
                  </w:pPr>
                  <w:r w:rsidRPr="00EA3266">
                    <w:t xml:space="preserve">460,562,990 </w:t>
                  </w:r>
                </w:p>
              </w:tc>
              <w:tc>
                <w:tcPr>
                  <w:tcW w:w="1800" w:type="dxa"/>
                  <w:tcBorders>
                    <w:top w:val="nil"/>
                    <w:left w:val="nil"/>
                    <w:bottom w:val="single" w:sz="4" w:space="0" w:color="auto"/>
                    <w:right w:val="single" w:sz="4" w:space="0" w:color="auto"/>
                  </w:tcBorders>
                  <w:shd w:val="clear" w:color="auto" w:fill="auto"/>
                  <w:noWrap/>
                  <w:vAlign w:val="center"/>
                </w:tcPr>
                <w:p w:rsidR="00EA3266" w:rsidRPr="00EA3266" w:rsidRDefault="00EA3266" w:rsidP="00EA3266">
                  <w:pPr>
                    <w:jc w:val="right"/>
                  </w:pPr>
                  <w:r w:rsidRPr="00EA3266">
                    <w:t xml:space="preserve">460,562,990 </w:t>
                  </w:r>
                </w:p>
              </w:tc>
              <w:tc>
                <w:tcPr>
                  <w:tcW w:w="1607" w:type="dxa"/>
                  <w:tcBorders>
                    <w:top w:val="nil"/>
                    <w:left w:val="nil"/>
                    <w:bottom w:val="single" w:sz="4" w:space="0" w:color="auto"/>
                    <w:right w:val="single" w:sz="4" w:space="0" w:color="auto"/>
                  </w:tcBorders>
                  <w:shd w:val="clear" w:color="auto" w:fill="auto"/>
                  <w:noWrap/>
                  <w:vAlign w:val="center"/>
                </w:tcPr>
                <w:p w:rsidR="00EA3266" w:rsidRPr="004A3E02" w:rsidRDefault="00EA3266" w:rsidP="00EA3266">
                  <w:pPr>
                    <w:jc w:val="right"/>
                  </w:pPr>
                  <w:r w:rsidRPr="004A3E02">
                    <w:t xml:space="preserve">0 </w:t>
                  </w:r>
                </w:p>
              </w:tc>
              <w:tc>
                <w:tcPr>
                  <w:tcW w:w="1193" w:type="dxa"/>
                  <w:tcBorders>
                    <w:top w:val="nil"/>
                    <w:left w:val="nil"/>
                    <w:bottom w:val="single" w:sz="4" w:space="0" w:color="auto"/>
                    <w:right w:val="single" w:sz="4" w:space="0" w:color="auto"/>
                  </w:tcBorders>
                  <w:shd w:val="clear" w:color="auto" w:fill="auto"/>
                  <w:noWrap/>
                  <w:vAlign w:val="center"/>
                </w:tcPr>
                <w:p w:rsidR="00EA3266" w:rsidRPr="004A3E02" w:rsidRDefault="00EA3266" w:rsidP="00EA3266">
                  <w:pPr>
                    <w:jc w:val="right"/>
                  </w:pPr>
                  <w:r w:rsidRPr="004A3E02">
                    <w:rPr>
                      <w:rFonts w:hint="eastAsia"/>
                    </w:rPr>
                    <w:t>0.00</w:t>
                  </w:r>
                  <w:r w:rsidRPr="004A3E02">
                    <w:t xml:space="preserve">   </w:t>
                  </w:r>
                </w:p>
              </w:tc>
              <w:tc>
                <w:tcPr>
                  <w:tcW w:w="2240" w:type="dxa"/>
                  <w:tcBorders>
                    <w:top w:val="nil"/>
                    <w:left w:val="nil"/>
                    <w:bottom w:val="single" w:sz="4" w:space="0" w:color="auto"/>
                    <w:right w:val="single" w:sz="8" w:space="0" w:color="auto"/>
                  </w:tcBorders>
                  <w:shd w:val="clear" w:color="auto" w:fill="auto"/>
                  <w:noWrap/>
                </w:tcPr>
                <w:p w:rsidR="00EA3266" w:rsidRPr="003A4C73" w:rsidRDefault="00EA3266" w:rsidP="00EA3266">
                  <w:pPr>
                    <w:rPr>
                      <w:rFonts w:ascii="標楷體" w:eastAsia="標楷體" w:hAnsi="標楷體"/>
                      <w:sz w:val="20"/>
                      <w:szCs w:val="20"/>
                    </w:rPr>
                  </w:pPr>
                </w:p>
              </w:tc>
            </w:tr>
            <w:tr w:rsidR="00F16D3F"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t xml:space="preserve"> 電腦軟體</w:t>
                  </w:r>
                </w:p>
              </w:tc>
              <w:tc>
                <w:tcPr>
                  <w:tcW w:w="1665" w:type="dxa"/>
                  <w:tcBorders>
                    <w:top w:val="nil"/>
                    <w:left w:val="nil"/>
                    <w:bottom w:val="single" w:sz="4" w:space="0" w:color="auto"/>
                    <w:right w:val="single" w:sz="4" w:space="0" w:color="auto"/>
                  </w:tcBorders>
                  <w:shd w:val="clear" w:color="auto" w:fill="auto"/>
                  <w:noWrap/>
                  <w:vAlign w:val="center"/>
                </w:tcPr>
                <w:p w:rsidR="00F16D3F" w:rsidRPr="00EA3266" w:rsidRDefault="00EA3266" w:rsidP="00EA3266">
                  <w:pPr>
                    <w:jc w:val="right"/>
                  </w:pPr>
                  <w:r w:rsidRPr="00EA3266">
                    <w:t>15</w:t>
                  </w:r>
                  <w:r w:rsidR="00F16D3F" w:rsidRPr="00EA3266">
                    <w:t>,</w:t>
                  </w:r>
                  <w:r w:rsidRPr="00EA3266">
                    <w:t>570</w:t>
                  </w:r>
                  <w:r w:rsidR="00F16D3F" w:rsidRPr="00EA3266">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EA3266" w:rsidRDefault="00F16D3F" w:rsidP="00F16D3F">
                  <w:pPr>
                    <w:jc w:val="right"/>
                  </w:pPr>
                  <w:r w:rsidRPr="00EA3266">
                    <w:t xml:space="preserve">30,593 </w:t>
                  </w:r>
                </w:p>
              </w:tc>
              <w:tc>
                <w:tcPr>
                  <w:tcW w:w="1607" w:type="dxa"/>
                  <w:tcBorders>
                    <w:top w:val="nil"/>
                    <w:left w:val="nil"/>
                    <w:bottom w:val="single" w:sz="4" w:space="0" w:color="auto"/>
                    <w:right w:val="single" w:sz="4" w:space="0" w:color="auto"/>
                  </w:tcBorders>
                  <w:shd w:val="clear" w:color="auto" w:fill="auto"/>
                  <w:noWrap/>
                  <w:vAlign w:val="center"/>
                </w:tcPr>
                <w:p w:rsidR="00F16D3F" w:rsidRPr="003A4C73" w:rsidRDefault="00F16D3F" w:rsidP="00EA3266">
                  <w:pPr>
                    <w:jc w:val="right"/>
                  </w:pPr>
                  <w:r w:rsidRPr="003A4C73">
                    <w:t>-1</w:t>
                  </w:r>
                  <w:r w:rsidR="00EA3266">
                    <w:t>5</w:t>
                  </w:r>
                  <w:r w:rsidRPr="003A4C73">
                    <w:t>,</w:t>
                  </w:r>
                  <w:r w:rsidR="00EA3266">
                    <w:t>023</w:t>
                  </w:r>
                  <w:r w:rsidRPr="003A4C73">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Pr="003A4C73" w:rsidRDefault="00F16D3F" w:rsidP="00EA3266">
                  <w:pPr>
                    <w:jc w:val="right"/>
                  </w:pPr>
                  <w:r w:rsidRPr="003A4C73">
                    <w:t>-</w:t>
                  </w:r>
                  <w:r w:rsidR="00EA3266">
                    <w:t>49</w:t>
                  </w:r>
                  <w:r w:rsidRPr="003A4C73">
                    <w:t>.1</w:t>
                  </w:r>
                  <w:r w:rsidR="00EA3266">
                    <w:t>1</w:t>
                  </w:r>
                  <w:r w:rsidRPr="003A4C73">
                    <w:t xml:space="preserve"> </w:t>
                  </w:r>
                </w:p>
              </w:tc>
              <w:tc>
                <w:tcPr>
                  <w:tcW w:w="2240" w:type="dxa"/>
                  <w:tcBorders>
                    <w:top w:val="nil"/>
                    <w:left w:val="nil"/>
                    <w:bottom w:val="single" w:sz="4" w:space="0" w:color="auto"/>
                    <w:right w:val="single" w:sz="8" w:space="0" w:color="auto"/>
                  </w:tcBorders>
                  <w:shd w:val="clear" w:color="auto" w:fill="auto"/>
                  <w:noWrap/>
                </w:tcPr>
                <w:p w:rsidR="00F16D3F" w:rsidRPr="003A4C73" w:rsidRDefault="00F16D3F" w:rsidP="00F16D3F">
                  <w:pPr>
                    <w:rPr>
                      <w:rFonts w:ascii="標楷體" w:eastAsia="標楷體" w:hAnsi="標楷體"/>
                      <w:sz w:val="20"/>
                      <w:szCs w:val="20"/>
                    </w:rPr>
                  </w:pPr>
                  <w:r w:rsidRPr="003A4C73">
                    <w:rPr>
                      <w:rFonts w:ascii="標楷體" w:eastAsia="標楷體" w:hAnsi="標楷體" w:hint="eastAsia"/>
                      <w:sz w:val="20"/>
                      <w:szCs w:val="20"/>
                    </w:rPr>
                    <w:t>係辦理電腦軟體攤銷所致。</w:t>
                  </w:r>
                </w:p>
              </w:tc>
            </w:tr>
            <w:tr w:rsidR="004A3E02"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4A3E02" w:rsidRPr="00004234" w:rsidRDefault="004A3E02" w:rsidP="004A3E02">
                  <w:pPr>
                    <w:widowControl/>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t xml:space="preserve"> </w:t>
                  </w:r>
                  <w:proofErr w:type="gramStart"/>
                  <w:r w:rsidRPr="00004234">
                    <w:rPr>
                      <w:rFonts w:ascii="標楷體" w:eastAsia="標楷體" w:hAnsi="標楷體" w:cs="新細明體" w:hint="eastAsia"/>
                      <w:kern w:val="0"/>
                      <w:sz w:val="22"/>
                      <w:szCs w:val="22"/>
                    </w:rPr>
                    <w:t>存出保證金</w:t>
                  </w:r>
                  <w:proofErr w:type="gramEnd"/>
                </w:p>
              </w:tc>
              <w:tc>
                <w:tcPr>
                  <w:tcW w:w="1665" w:type="dxa"/>
                  <w:tcBorders>
                    <w:top w:val="nil"/>
                    <w:left w:val="nil"/>
                    <w:bottom w:val="single" w:sz="4" w:space="0" w:color="auto"/>
                    <w:right w:val="single" w:sz="4" w:space="0" w:color="auto"/>
                  </w:tcBorders>
                  <w:shd w:val="clear" w:color="auto" w:fill="auto"/>
                  <w:noWrap/>
                  <w:vAlign w:val="center"/>
                </w:tcPr>
                <w:p w:rsidR="004A3E02" w:rsidRPr="00EA3266" w:rsidRDefault="004A3E02" w:rsidP="004A3E02">
                  <w:pPr>
                    <w:jc w:val="right"/>
                  </w:pPr>
                  <w:r w:rsidRPr="00EA3266">
                    <w:t xml:space="preserve">3,900 </w:t>
                  </w:r>
                </w:p>
              </w:tc>
              <w:tc>
                <w:tcPr>
                  <w:tcW w:w="1800" w:type="dxa"/>
                  <w:tcBorders>
                    <w:top w:val="nil"/>
                    <w:left w:val="nil"/>
                    <w:bottom w:val="single" w:sz="4" w:space="0" w:color="auto"/>
                    <w:right w:val="single" w:sz="4" w:space="0" w:color="auto"/>
                  </w:tcBorders>
                  <w:shd w:val="clear" w:color="auto" w:fill="auto"/>
                  <w:noWrap/>
                  <w:vAlign w:val="center"/>
                </w:tcPr>
                <w:p w:rsidR="004A3E02" w:rsidRPr="00EA3266" w:rsidRDefault="004A3E02" w:rsidP="004A3E02">
                  <w:pPr>
                    <w:jc w:val="right"/>
                  </w:pPr>
                  <w:r w:rsidRPr="00EA3266">
                    <w:t xml:space="preserve">3,900 </w:t>
                  </w:r>
                </w:p>
              </w:tc>
              <w:tc>
                <w:tcPr>
                  <w:tcW w:w="1607" w:type="dxa"/>
                  <w:tcBorders>
                    <w:top w:val="nil"/>
                    <w:left w:val="nil"/>
                    <w:bottom w:val="single" w:sz="4" w:space="0" w:color="auto"/>
                    <w:right w:val="single" w:sz="4" w:space="0" w:color="auto"/>
                  </w:tcBorders>
                  <w:shd w:val="clear" w:color="auto" w:fill="auto"/>
                  <w:noWrap/>
                  <w:vAlign w:val="center"/>
                </w:tcPr>
                <w:p w:rsidR="004A3E02" w:rsidRPr="00004234" w:rsidRDefault="004A3E02" w:rsidP="004A3E02">
                  <w:pPr>
                    <w:jc w:val="right"/>
                  </w:pPr>
                  <w:r w:rsidRPr="00004234">
                    <w:t xml:space="preserve">0 </w:t>
                  </w:r>
                </w:p>
              </w:tc>
              <w:tc>
                <w:tcPr>
                  <w:tcW w:w="1193" w:type="dxa"/>
                  <w:tcBorders>
                    <w:top w:val="nil"/>
                    <w:left w:val="nil"/>
                    <w:bottom w:val="single" w:sz="4" w:space="0" w:color="auto"/>
                    <w:right w:val="single" w:sz="4" w:space="0" w:color="auto"/>
                  </w:tcBorders>
                  <w:shd w:val="clear" w:color="auto" w:fill="auto"/>
                  <w:noWrap/>
                  <w:vAlign w:val="center"/>
                </w:tcPr>
                <w:p w:rsidR="004A3E02" w:rsidRPr="00004234" w:rsidRDefault="004A3E02" w:rsidP="004A3E02">
                  <w:pPr>
                    <w:jc w:val="right"/>
                  </w:pPr>
                  <w:r w:rsidRPr="00004234">
                    <w:t xml:space="preserve">0.00   </w:t>
                  </w:r>
                </w:p>
              </w:tc>
              <w:tc>
                <w:tcPr>
                  <w:tcW w:w="2240" w:type="dxa"/>
                  <w:tcBorders>
                    <w:top w:val="nil"/>
                    <w:left w:val="nil"/>
                    <w:bottom w:val="single" w:sz="4" w:space="0" w:color="auto"/>
                    <w:right w:val="single" w:sz="8" w:space="0" w:color="auto"/>
                  </w:tcBorders>
                  <w:shd w:val="clear" w:color="auto" w:fill="auto"/>
                  <w:noWrap/>
                </w:tcPr>
                <w:p w:rsidR="004A3E02" w:rsidRPr="00C04535" w:rsidRDefault="004A3E02" w:rsidP="004A3E02">
                  <w:pPr>
                    <w:rPr>
                      <w:rFonts w:ascii="標楷體" w:eastAsia="標楷體" w:hAnsi="標楷體"/>
                      <w:color w:val="FF0000"/>
                      <w:sz w:val="20"/>
                      <w:szCs w:val="20"/>
                    </w:rPr>
                  </w:pPr>
                </w:p>
              </w:tc>
            </w:tr>
            <w:tr w:rsidR="00F16D3F" w:rsidRPr="00C04535" w:rsidTr="00814222">
              <w:trPr>
                <w:trHeight w:val="450"/>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rPr>
                      <w:rFonts w:ascii="標楷體" w:eastAsia="標楷體" w:hAnsi="標楷體" w:cs="新細明體"/>
                      <w:kern w:val="0"/>
                      <w:sz w:val="22"/>
                      <w:szCs w:val="22"/>
                    </w:rPr>
                  </w:pPr>
                  <w:r w:rsidRPr="00004234">
                    <w:rPr>
                      <w:rFonts w:ascii="標楷體" w:eastAsia="標楷體" w:hAnsi="標楷體" w:cs="新細明體" w:hint="eastAsia"/>
                      <w:b/>
                      <w:kern w:val="0"/>
                      <w:sz w:val="22"/>
                      <w:szCs w:val="22"/>
                    </w:rPr>
                    <w:t>負債</w:t>
                  </w:r>
                </w:p>
              </w:tc>
              <w:tc>
                <w:tcPr>
                  <w:tcW w:w="1665" w:type="dxa"/>
                  <w:tcBorders>
                    <w:top w:val="nil"/>
                    <w:left w:val="nil"/>
                    <w:bottom w:val="single" w:sz="4" w:space="0" w:color="auto"/>
                    <w:right w:val="single" w:sz="4" w:space="0" w:color="auto"/>
                  </w:tcBorders>
                  <w:shd w:val="clear" w:color="auto" w:fill="auto"/>
                  <w:noWrap/>
                  <w:vAlign w:val="center"/>
                </w:tcPr>
                <w:p w:rsidR="00F16D3F" w:rsidRPr="00172D2B" w:rsidRDefault="00EA3266" w:rsidP="00172D2B">
                  <w:pPr>
                    <w:jc w:val="right"/>
                  </w:pPr>
                  <w:r w:rsidRPr="00172D2B">
                    <w:t>4</w:t>
                  </w:r>
                  <w:r w:rsidR="00F16D3F" w:rsidRPr="00172D2B">
                    <w:t>,9</w:t>
                  </w:r>
                  <w:r w:rsidRPr="00172D2B">
                    <w:t>25</w:t>
                  </w:r>
                  <w:r w:rsidR="00F16D3F" w:rsidRPr="00172D2B">
                    <w:t>,</w:t>
                  </w:r>
                  <w:r w:rsidR="00172D2B" w:rsidRPr="00172D2B">
                    <w:t>953</w:t>
                  </w:r>
                  <w:r w:rsidR="00F16D3F" w:rsidRPr="00172D2B">
                    <w:t>,</w:t>
                  </w:r>
                  <w:r w:rsidR="00172D2B" w:rsidRPr="00172D2B">
                    <w:t>335</w:t>
                  </w:r>
                  <w:r w:rsidR="00F16D3F" w:rsidRPr="00172D2B">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172D2B" w:rsidRDefault="00F16D3F" w:rsidP="00F16D3F">
                  <w:pPr>
                    <w:jc w:val="right"/>
                  </w:pPr>
                  <w:r w:rsidRPr="00172D2B">
                    <w:t xml:space="preserve">5,961,156,492 </w:t>
                  </w:r>
                </w:p>
              </w:tc>
              <w:tc>
                <w:tcPr>
                  <w:tcW w:w="1607" w:type="dxa"/>
                  <w:tcBorders>
                    <w:top w:val="nil"/>
                    <w:left w:val="nil"/>
                    <w:bottom w:val="single" w:sz="4" w:space="0" w:color="auto"/>
                    <w:right w:val="single" w:sz="4" w:space="0" w:color="auto"/>
                  </w:tcBorders>
                  <w:shd w:val="clear" w:color="auto" w:fill="auto"/>
                  <w:noWrap/>
                  <w:vAlign w:val="center"/>
                </w:tcPr>
                <w:p w:rsidR="00F16D3F" w:rsidRPr="00004234" w:rsidRDefault="00172D2B" w:rsidP="00172D2B">
                  <w:pPr>
                    <w:jc w:val="right"/>
                  </w:pPr>
                  <w:r>
                    <w:t>-</w:t>
                  </w:r>
                  <w:r w:rsidR="00F16D3F" w:rsidRPr="00004234">
                    <w:t>1,03</w:t>
                  </w:r>
                  <w:r>
                    <w:t>5</w:t>
                  </w:r>
                  <w:r w:rsidR="00F16D3F" w:rsidRPr="00004234">
                    <w:t>,</w:t>
                  </w:r>
                  <w:r>
                    <w:t>203</w:t>
                  </w:r>
                  <w:r w:rsidR="00F16D3F" w:rsidRPr="00004234">
                    <w:t>,</w:t>
                  </w:r>
                  <w:r>
                    <w:t>157</w:t>
                  </w:r>
                  <w:r w:rsidR="00F16D3F" w:rsidRPr="00004234">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Pr="00004234" w:rsidRDefault="00172D2B" w:rsidP="00172D2B">
                  <w:pPr>
                    <w:jc w:val="right"/>
                  </w:pPr>
                  <w:r>
                    <w:t>-17</w:t>
                  </w:r>
                  <w:r w:rsidR="00F16D3F" w:rsidRPr="00004234">
                    <w:t>.</w:t>
                  </w:r>
                  <w:r>
                    <w:t>37</w:t>
                  </w:r>
                  <w:r w:rsidR="00F16D3F" w:rsidRPr="00004234">
                    <w:t xml:space="preserve"> </w:t>
                  </w:r>
                </w:p>
              </w:tc>
              <w:tc>
                <w:tcPr>
                  <w:tcW w:w="2240" w:type="dxa"/>
                  <w:tcBorders>
                    <w:top w:val="nil"/>
                    <w:left w:val="nil"/>
                    <w:bottom w:val="single" w:sz="4" w:space="0" w:color="auto"/>
                    <w:right w:val="single" w:sz="8" w:space="0" w:color="auto"/>
                    <w:tl2br w:val="single" w:sz="4" w:space="0" w:color="auto"/>
                  </w:tcBorders>
                  <w:shd w:val="clear" w:color="auto" w:fill="auto"/>
                  <w:noWrap/>
                </w:tcPr>
                <w:p w:rsidR="00F16D3F" w:rsidRPr="00004234" w:rsidRDefault="00F16D3F" w:rsidP="00F16D3F">
                  <w:pPr>
                    <w:rPr>
                      <w:rFonts w:ascii="標楷體" w:eastAsia="標楷體" w:hAnsi="標楷體"/>
                      <w:sz w:val="20"/>
                      <w:szCs w:val="20"/>
                    </w:rPr>
                  </w:pPr>
                </w:p>
              </w:tc>
            </w:tr>
            <w:tr w:rsidR="00F16D3F" w:rsidRPr="00C04535" w:rsidTr="00814222">
              <w:trPr>
                <w:trHeight w:val="506"/>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t xml:space="preserve"> 應付代收款</w:t>
                  </w:r>
                </w:p>
              </w:tc>
              <w:tc>
                <w:tcPr>
                  <w:tcW w:w="1665" w:type="dxa"/>
                  <w:tcBorders>
                    <w:top w:val="nil"/>
                    <w:left w:val="nil"/>
                    <w:bottom w:val="single" w:sz="4" w:space="0" w:color="auto"/>
                    <w:right w:val="single" w:sz="4" w:space="0" w:color="auto"/>
                  </w:tcBorders>
                  <w:shd w:val="clear" w:color="auto" w:fill="auto"/>
                  <w:noWrap/>
                  <w:vAlign w:val="center"/>
                </w:tcPr>
                <w:p w:rsidR="00F16D3F" w:rsidRPr="00172D2B" w:rsidRDefault="00F16D3F" w:rsidP="00172D2B">
                  <w:pPr>
                    <w:jc w:val="right"/>
                  </w:pPr>
                  <w:r w:rsidRPr="00172D2B">
                    <w:t>3,</w:t>
                  </w:r>
                  <w:r w:rsidR="00172D2B" w:rsidRPr="00172D2B">
                    <w:t>542</w:t>
                  </w:r>
                  <w:r w:rsidRPr="00172D2B">
                    <w:t>,</w:t>
                  </w:r>
                  <w:r w:rsidR="00172D2B" w:rsidRPr="00172D2B">
                    <w:t>778</w:t>
                  </w:r>
                  <w:r w:rsidRPr="00172D2B">
                    <w:t xml:space="preserve"> </w:t>
                  </w:r>
                </w:p>
              </w:tc>
              <w:tc>
                <w:tcPr>
                  <w:tcW w:w="1800" w:type="dxa"/>
                  <w:tcBorders>
                    <w:top w:val="nil"/>
                    <w:left w:val="nil"/>
                    <w:bottom w:val="single" w:sz="4" w:space="0" w:color="auto"/>
                    <w:right w:val="single" w:sz="4" w:space="0" w:color="auto"/>
                  </w:tcBorders>
                  <w:shd w:val="clear" w:color="auto" w:fill="auto"/>
                  <w:noWrap/>
                  <w:vAlign w:val="center"/>
                </w:tcPr>
                <w:p w:rsidR="00F16D3F" w:rsidRPr="00172D2B" w:rsidRDefault="00F16D3F" w:rsidP="00F16D3F">
                  <w:pPr>
                    <w:jc w:val="right"/>
                  </w:pPr>
                  <w:r w:rsidRPr="00172D2B">
                    <w:t xml:space="preserve">3,246,491 </w:t>
                  </w:r>
                </w:p>
              </w:tc>
              <w:tc>
                <w:tcPr>
                  <w:tcW w:w="1607" w:type="dxa"/>
                  <w:tcBorders>
                    <w:top w:val="nil"/>
                    <w:left w:val="nil"/>
                    <w:bottom w:val="single" w:sz="4" w:space="0" w:color="auto"/>
                    <w:right w:val="single" w:sz="4" w:space="0" w:color="auto"/>
                  </w:tcBorders>
                  <w:shd w:val="clear" w:color="auto" w:fill="auto"/>
                  <w:noWrap/>
                  <w:vAlign w:val="center"/>
                </w:tcPr>
                <w:p w:rsidR="00F16D3F" w:rsidRPr="00004234" w:rsidRDefault="00172D2B" w:rsidP="00172D2B">
                  <w:pPr>
                    <w:jc w:val="right"/>
                  </w:pPr>
                  <w:r>
                    <w:t>296</w:t>
                  </w:r>
                  <w:r w:rsidR="00F16D3F" w:rsidRPr="00004234">
                    <w:t>,</w:t>
                  </w:r>
                  <w:r>
                    <w:t>287</w:t>
                  </w:r>
                  <w:r w:rsidR="00F16D3F" w:rsidRPr="00004234">
                    <w:t xml:space="preserve"> </w:t>
                  </w:r>
                </w:p>
              </w:tc>
              <w:tc>
                <w:tcPr>
                  <w:tcW w:w="1193" w:type="dxa"/>
                  <w:tcBorders>
                    <w:top w:val="nil"/>
                    <w:left w:val="nil"/>
                    <w:bottom w:val="single" w:sz="4" w:space="0" w:color="auto"/>
                    <w:right w:val="single" w:sz="4" w:space="0" w:color="auto"/>
                  </w:tcBorders>
                  <w:shd w:val="clear" w:color="auto" w:fill="auto"/>
                  <w:noWrap/>
                  <w:vAlign w:val="center"/>
                </w:tcPr>
                <w:p w:rsidR="00F16D3F" w:rsidRPr="00004234" w:rsidRDefault="00F16D3F" w:rsidP="00172D2B">
                  <w:pPr>
                    <w:jc w:val="right"/>
                  </w:pPr>
                  <w:r w:rsidRPr="00004234">
                    <w:t>9.</w:t>
                  </w:r>
                  <w:r w:rsidR="00172D2B">
                    <w:t>1</w:t>
                  </w:r>
                  <w:r w:rsidRPr="00004234">
                    <w:t xml:space="preserve">3 </w:t>
                  </w:r>
                </w:p>
              </w:tc>
              <w:tc>
                <w:tcPr>
                  <w:tcW w:w="2240" w:type="dxa"/>
                  <w:tcBorders>
                    <w:top w:val="nil"/>
                    <w:left w:val="nil"/>
                    <w:bottom w:val="single" w:sz="4" w:space="0" w:color="auto"/>
                    <w:right w:val="single" w:sz="8" w:space="0" w:color="auto"/>
                  </w:tcBorders>
                  <w:shd w:val="clear" w:color="auto" w:fill="auto"/>
                  <w:noWrap/>
                </w:tcPr>
                <w:p w:rsidR="00F16D3F" w:rsidRPr="00004234" w:rsidRDefault="00F16D3F" w:rsidP="00F16D3F">
                  <w:pPr>
                    <w:rPr>
                      <w:rFonts w:ascii="標楷體" w:eastAsia="標楷體" w:hAnsi="標楷體"/>
                      <w:sz w:val="20"/>
                      <w:szCs w:val="20"/>
                    </w:rPr>
                  </w:pPr>
                </w:p>
              </w:tc>
            </w:tr>
            <w:tr w:rsidR="00F16D3F" w:rsidRPr="00C04535" w:rsidTr="00B9660B">
              <w:trPr>
                <w:trHeight w:val="506"/>
                <w:jc w:val="center"/>
              </w:trPr>
              <w:tc>
                <w:tcPr>
                  <w:tcW w:w="1451" w:type="dxa"/>
                  <w:tcBorders>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t xml:space="preserve"> 存入保證金</w:t>
                  </w:r>
                </w:p>
              </w:tc>
              <w:tc>
                <w:tcPr>
                  <w:tcW w:w="1665" w:type="dxa"/>
                  <w:tcBorders>
                    <w:left w:val="nil"/>
                    <w:bottom w:val="single" w:sz="4" w:space="0" w:color="auto"/>
                    <w:right w:val="single" w:sz="4" w:space="0" w:color="auto"/>
                  </w:tcBorders>
                  <w:shd w:val="clear" w:color="auto" w:fill="auto"/>
                  <w:noWrap/>
                  <w:vAlign w:val="center"/>
                </w:tcPr>
                <w:p w:rsidR="00F16D3F" w:rsidRPr="00172D2B" w:rsidRDefault="00F16D3F" w:rsidP="00172D2B">
                  <w:pPr>
                    <w:jc w:val="right"/>
                  </w:pPr>
                  <w:r w:rsidRPr="00172D2B">
                    <w:t>2</w:t>
                  </w:r>
                  <w:r w:rsidR="00172D2B" w:rsidRPr="00172D2B">
                    <w:t>31</w:t>
                  </w:r>
                  <w:r w:rsidRPr="00172D2B">
                    <w:t>,</w:t>
                  </w:r>
                  <w:r w:rsidR="00172D2B" w:rsidRPr="00172D2B">
                    <w:t>645</w:t>
                  </w:r>
                  <w:r w:rsidRPr="00172D2B">
                    <w:t>,</w:t>
                  </w:r>
                  <w:r w:rsidR="00172D2B" w:rsidRPr="00172D2B">
                    <w:t>964</w:t>
                  </w:r>
                </w:p>
              </w:tc>
              <w:tc>
                <w:tcPr>
                  <w:tcW w:w="1800" w:type="dxa"/>
                  <w:tcBorders>
                    <w:left w:val="nil"/>
                    <w:bottom w:val="single" w:sz="4" w:space="0" w:color="auto"/>
                    <w:right w:val="single" w:sz="4" w:space="0" w:color="auto"/>
                  </w:tcBorders>
                  <w:shd w:val="clear" w:color="auto" w:fill="auto"/>
                  <w:noWrap/>
                  <w:vAlign w:val="center"/>
                </w:tcPr>
                <w:p w:rsidR="00F16D3F" w:rsidRPr="00172D2B" w:rsidRDefault="00F16D3F" w:rsidP="00F16D3F">
                  <w:pPr>
                    <w:jc w:val="right"/>
                  </w:pPr>
                  <w:r w:rsidRPr="00172D2B">
                    <w:t>210,173,240</w:t>
                  </w:r>
                </w:p>
              </w:tc>
              <w:tc>
                <w:tcPr>
                  <w:tcW w:w="1607" w:type="dxa"/>
                  <w:tcBorders>
                    <w:top w:val="nil"/>
                    <w:left w:val="nil"/>
                    <w:bottom w:val="single" w:sz="4" w:space="0" w:color="auto"/>
                    <w:right w:val="single" w:sz="4" w:space="0" w:color="auto"/>
                  </w:tcBorders>
                  <w:shd w:val="clear" w:color="auto" w:fill="auto"/>
                  <w:noWrap/>
                  <w:vAlign w:val="center"/>
                </w:tcPr>
                <w:p w:rsidR="00F16D3F" w:rsidRPr="00116637" w:rsidRDefault="00172D2B" w:rsidP="00172D2B">
                  <w:pPr>
                    <w:jc w:val="right"/>
                  </w:pPr>
                  <w:r>
                    <w:t>21</w:t>
                  </w:r>
                  <w:r w:rsidR="00F16D3F" w:rsidRPr="00116637">
                    <w:t>,</w:t>
                  </w:r>
                  <w:r>
                    <w:t>472</w:t>
                  </w:r>
                  <w:r w:rsidR="00F16D3F" w:rsidRPr="00116637">
                    <w:t>,</w:t>
                  </w:r>
                  <w:r>
                    <w:t>724</w:t>
                  </w:r>
                </w:p>
              </w:tc>
              <w:tc>
                <w:tcPr>
                  <w:tcW w:w="1193" w:type="dxa"/>
                  <w:tcBorders>
                    <w:top w:val="nil"/>
                    <w:left w:val="nil"/>
                    <w:bottom w:val="single" w:sz="4" w:space="0" w:color="auto"/>
                    <w:right w:val="single" w:sz="4" w:space="0" w:color="auto"/>
                  </w:tcBorders>
                  <w:shd w:val="clear" w:color="auto" w:fill="auto"/>
                  <w:noWrap/>
                  <w:vAlign w:val="center"/>
                </w:tcPr>
                <w:p w:rsidR="00F16D3F" w:rsidRDefault="00F16D3F" w:rsidP="00172D2B">
                  <w:pPr>
                    <w:jc w:val="right"/>
                  </w:pPr>
                  <w:r w:rsidRPr="00116637">
                    <w:t>1</w:t>
                  </w:r>
                  <w:r w:rsidR="00172D2B">
                    <w:t>0</w:t>
                  </w:r>
                  <w:r w:rsidRPr="00116637">
                    <w:t>.</w:t>
                  </w:r>
                  <w:r w:rsidR="00172D2B">
                    <w:t>2</w:t>
                  </w:r>
                  <w:r w:rsidRPr="00116637">
                    <w:t>2</w:t>
                  </w:r>
                </w:p>
              </w:tc>
              <w:tc>
                <w:tcPr>
                  <w:tcW w:w="2240" w:type="dxa"/>
                  <w:tcBorders>
                    <w:left w:val="nil"/>
                    <w:bottom w:val="single" w:sz="4" w:space="0" w:color="auto"/>
                    <w:right w:val="single" w:sz="8" w:space="0" w:color="auto"/>
                  </w:tcBorders>
                  <w:shd w:val="clear" w:color="auto" w:fill="auto"/>
                  <w:noWrap/>
                </w:tcPr>
                <w:p w:rsidR="00F16D3F" w:rsidRPr="00C04535" w:rsidRDefault="00F16D3F" w:rsidP="00F16D3F">
                  <w:pPr>
                    <w:rPr>
                      <w:color w:val="FF0000"/>
                      <w:sz w:val="20"/>
                      <w:szCs w:val="20"/>
                    </w:rPr>
                  </w:pPr>
                </w:p>
              </w:tc>
            </w:tr>
            <w:tr w:rsidR="00F16D3F" w:rsidRPr="00C04535" w:rsidTr="00B9660B">
              <w:trPr>
                <w:trHeight w:val="507"/>
                <w:jc w:val="center"/>
              </w:trPr>
              <w:tc>
                <w:tcPr>
                  <w:tcW w:w="1451" w:type="dxa"/>
                  <w:tcBorders>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rPr>
                      <w:rFonts w:ascii="標楷體" w:eastAsia="標楷體" w:hAnsi="標楷體" w:cs="新細明體"/>
                      <w:kern w:val="0"/>
                      <w:sz w:val="22"/>
                      <w:szCs w:val="22"/>
                    </w:rPr>
                  </w:pPr>
                  <w:r w:rsidRPr="00004234">
                    <w:rPr>
                      <w:rFonts w:ascii="標楷體" w:eastAsia="標楷體" w:hAnsi="標楷體" w:cs="新細明體" w:hint="eastAsia"/>
                      <w:kern w:val="0"/>
                      <w:sz w:val="22"/>
                      <w:szCs w:val="22"/>
                    </w:rPr>
                    <w:t xml:space="preserve"> 應付保管款</w:t>
                  </w:r>
                </w:p>
              </w:tc>
              <w:tc>
                <w:tcPr>
                  <w:tcW w:w="1665" w:type="dxa"/>
                  <w:tcBorders>
                    <w:left w:val="nil"/>
                    <w:bottom w:val="single" w:sz="4" w:space="0" w:color="auto"/>
                    <w:right w:val="single" w:sz="4" w:space="0" w:color="auto"/>
                  </w:tcBorders>
                  <w:shd w:val="clear" w:color="auto" w:fill="auto"/>
                  <w:noWrap/>
                  <w:vAlign w:val="center"/>
                </w:tcPr>
                <w:p w:rsidR="00F16D3F" w:rsidRPr="00172D2B" w:rsidRDefault="00172D2B" w:rsidP="00172D2B">
                  <w:pPr>
                    <w:jc w:val="right"/>
                  </w:pPr>
                  <w:r w:rsidRPr="00172D2B">
                    <w:t>4</w:t>
                  </w:r>
                  <w:r w:rsidR="00F16D3F" w:rsidRPr="00172D2B">
                    <w:t>,</w:t>
                  </w:r>
                  <w:r w:rsidRPr="00172D2B">
                    <w:t>690</w:t>
                  </w:r>
                  <w:r w:rsidR="00F16D3F" w:rsidRPr="00172D2B">
                    <w:t>,76</w:t>
                  </w:r>
                  <w:r w:rsidRPr="00172D2B">
                    <w:t>4</w:t>
                  </w:r>
                  <w:r w:rsidR="00F16D3F" w:rsidRPr="00172D2B">
                    <w:t>,</w:t>
                  </w:r>
                  <w:r w:rsidRPr="00172D2B">
                    <w:t>593</w:t>
                  </w:r>
                </w:p>
              </w:tc>
              <w:tc>
                <w:tcPr>
                  <w:tcW w:w="1800" w:type="dxa"/>
                  <w:tcBorders>
                    <w:left w:val="nil"/>
                    <w:bottom w:val="single" w:sz="4" w:space="0" w:color="auto"/>
                    <w:right w:val="single" w:sz="4" w:space="0" w:color="auto"/>
                  </w:tcBorders>
                  <w:shd w:val="clear" w:color="auto" w:fill="auto"/>
                  <w:noWrap/>
                  <w:vAlign w:val="center"/>
                </w:tcPr>
                <w:p w:rsidR="00F16D3F" w:rsidRPr="00172D2B" w:rsidRDefault="00F16D3F" w:rsidP="00F16D3F">
                  <w:pPr>
                    <w:jc w:val="right"/>
                  </w:pPr>
                  <w:r w:rsidRPr="00172D2B">
                    <w:t>5,747,736,761</w:t>
                  </w:r>
                </w:p>
              </w:tc>
              <w:tc>
                <w:tcPr>
                  <w:tcW w:w="1607" w:type="dxa"/>
                  <w:tcBorders>
                    <w:top w:val="nil"/>
                    <w:left w:val="nil"/>
                    <w:bottom w:val="single" w:sz="4" w:space="0" w:color="auto"/>
                    <w:right w:val="single" w:sz="4" w:space="0" w:color="auto"/>
                  </w:tcBorders>
                  <w:shd w:val="clear" w:color="auto" w:fill="auto"/>
                  <w:noWrap/>
                  <w:vAlign w:val="center"/>
                </w:tcPr>
                <w:p w:rsidR="00F16D3F" w:rsidRPr="00194022" w:rsidRDefault="00172D2B" w:rsidP="00172D2B">
                  <w:pPr>
                    <w:jc w:val="right"/>
                  </w:pPr>
                  <w:r>
                    <w:t>-</w:t>
                  </w:r>
                  <w:r w:rsidR="00F16D3F" w:rsidRPr="00194022">
                    <w:t>1,0</w:t>
                  </w:r>
                  <w:r>
                    <w:t>56</w:t>
                  </w:r>
                  <w:r w:rsidR="00F16D3F" w:rsidRPr="00194022">
                    <w:t>,</w:t>
                  </w:r>
                  <w:r>
                    <w:t>972</w:t>
                  </w:r>
                  <w:r w:rsidR="00F16D3F" w:rsidRPr="00194022">
                    <w:t>,</w:t>
                  </w:r>
                  <w:r>
                    <w:t>168</w:t>
                  </w:r>
                </w:p>
              </w:tc>
              <w:tc>
                <w:tcPr>
                  <w:tcW w:w="1193" w:type="dxa"/>
                  <w:tcBorders>
                    <w:top w:val="nil"/>
                    <w:left w:val="nil"/>
                    <w:bottom w:val="single" w:sz="4" w:space="0" w:color="auto"/>
                    <w:right w:val="single" w:sz="4" w:space="0" w:color="auto"/>
                  </w:tcBorders>
                  <w:shd w:val="clear" w:color="auto" w:fill="auto"/>
                  <w:noWrap/>
                  <w:vAlign w:val="center"/>
                </w:tcPr>
                <w:p w:rsidR="00F16D3F" w:rsidRDefault="00172D2B" w:rsidP="00172D2B">
                  <w:pPr>
                    <w:jc w:val="right"/>
                  </w:pPr>
                  <w:r>
                    <w:t>-18</w:t>
                  </w:r>
                  <w:r w:rsidR="00F16D3F" w:rsidRPr="00194022">
                    <w:t>.</w:t>
                  </w:r>
                  <w:r>
                    <w:t>39</w:t>
                  </w:r>
                </w:p>
              </w:tc>
              <w:tc>
                <w:tcPr>
                  <w:tcW w:w="2240" w:type="dxa"/>
                  <w:tcBorders>
                    <w:left w:val="nil"/>
                    <w:bottom w:val="single" w:sz="4" w:space="0" w:color="auto"/>
                    <w:right w:val="single" w:sz="8" w:space="0" w:color="auto"/>
                  </w:tcBorders>
                  <w:shd w:val="clear" w:color="auto" w:fill="auto"/>
                  <w:noWrap/>
                </w:tcPr>
                <w:p w:rsidR="00F16D3F" w:rsidRPr="00C04535" w:rsidRDefault="007A4335" w:rsidP="00F16D3F">
                  <w:pPr>
                    <w:rPr>
                      <w:rFonts w:ascii="標楷體" w:eastAsia="標楷體" w:hAnsi="標楷體"/>
                      <w:color w:val="FF0000"/>
                      <w:sz w:val="20"/>
                      <w:szCs w:val="20"/>
                    </w:rPr>
                  </w:pPr>
                  <w:r w:rsidRPr="009F50CC">
                    <w:rPr>
                      <w:rFonts w:ascii="標楷體" w:eastAsia="標楷體" w:hAnsi="標楷體" w:hint="eastAsia"/>
                      <w:color w:val="000000" w:themeColor="text1"/>
                      <w:sz w:val="20"/>
                      <w:szCs w:val="20"/>
                    </w:rPr>
                    <w:t>主要係民事執行案款</w:t>
                  </w:r>
                  <w:r>
                    <w:rPr>
                      <w:rFonts w:ascii="標楷體" w:eastAsia="標楷體" w:hAnsi="標楷體" w:hint="eastAsia"/>
                      <w:color w:val="000000" w:themeColor="text1"/>
                      <w:sz w:val="20"/>
                      <w:szCs w:val="20"/>
                    </w:rPr>
                    <w:t>減少</w:t>
                  </w:r>
                  <w:r w:rsidRPr="009F50CC">
                    <w:rPr>
                      <w:rFonts w:ascii="標楷體" w:eastAsia="標楷體" w:hAnsi="標楷體" w:hint="eastAsia"/>
                      <w:color w:val="000000" w:themeColor="text1"/>
                      <w:sz w:val="20"/>
                      <w:szCs w:val="20"/>
                    </w:rPr>
                    <w:t>所致。</w:t>
                  </w:r>
                </w:p>
              </w:tc>
            </w:tr>
            <w:tr w:rsidR="00F16D3F" w:rsidRPr="00C04535" w:rsidTr="00B9660B">
              <w:trPr>
                <w:trHeight w:val="507"/>
                <w:jc w:val="center"/>
              </w:trPr>
              <w:tc>
                <w:tcPr>
                  <w:tcW w:w="1451" w:type="dxa"/>
                  <w:tcBorders>
                    <w:top w:val="nil"/>
                    <w:left w:val="single" w:sz="8" w:space="0" w:color="auto"/>
                    <w:bottom w:val="single" w:sz="4" w:space="0" w:color="auto"/>
                    <w:right w:val="single" w:sz="4" w:space="0" w:color="auto"/>
                  </w:tcBorders>
                  <w:shd w:val="clear" w:color="auto" w:fill="auto"/>
                  <w:vAlign w:val="center"/>
                </w:tcPr>
                <w:p w:rsidR="00F16D3F" w:rsidRPr="00004234" w:rsidRDefault="00F16D3F" w:rsidP="00F16D3F">
                  <w:pPr>
                    <w:widowControl/>
                    <w:rPr>
                      <w:rFonts w:ascii="標楷體" w:eastAsia="標楷體" w:hAnsi="標楷體" w:cs="新細明體"/>
                      <w:b/>
                      <w:kern w:val="0"/>
                      <w:sz w:val="22"/>
                      <w:szCs w:val="22"/>
                    </w:rPr>
                  </w:pPr>
                  <w:r w:rsidRPr="00004234">
                    <w:rPr>
                      <w:rFonts w:ascii="標楷體" w:eastAsia="標楷體" w:hAnsi="標楷體" w:cs="新細明體" w:hint="eastAsia"/>
                      <w:b/>
                      <w:kern w:val="0"/>
                      <w:sz w:val="22"/>
                      <w:szCs w:val="22"/>
                    </w:rPr>
                    <w:t>淨資產</w:t>
                  </w:r>
                </w:p>
              </w:tc>
              <w:tc>
                <w:tcPr>
                  <w:tcW w:w="1665" w:type="dxa"/>
                  <w:tcBorders>
                    <w:top w:val="nil"/>
                    <w:left w:val="nil"/>
                    <w:bottom w:val="single" w:sz="4" w:space="0" w:color="auto"/>
                    <w:right w:val="single" w:sz="4" w:space="0" w:color="auto"/>
                  </w:tcBorders>
                  <w:shd w:val="clear" w:color="auto" w:fill="auto"/>
                  <w:noWrap/>
                  <w:vAlign w:val="center"/>
                </w:tcPr>
                <w:p w:rsidR="00F16D3F" w:rsidRPr="00172D2B" w:rsidRDefault="00F16D3F" w:rsidP="00172D2B">
                  <w:pPr>
                    <w:jc w:val="right"/>
                  </w:pPr>
                  <w:r w:rsidRPr="00172D2B">
                    <w:t>2,7</w:t>
                  </w:r>
                  <w:r w:rsidR="00172D2B" w:rsidRPr="00172D2B">
                    <w:t>06</w:t>
                  </w:r>
                  <w:r w:rsidRPr="00172D2B">
                    <w:t>,</w:t>
                  </w:r>
                  <w:r w:rsidR="00172D2B" w:rsidRPr="00172D2B">
                    <w:t>357</w:t>
                  </w:r>
                  <w:r w:rsidRPr="00172D2B">
                    <w:t>,</w:t>
                  </w:r>
                  <w:r w:rsidR="00172D2B" w:rsidRPr="00172D2B">
                    <w:t>383</w:t>
                  </w:r>
                </w:p>
              </w:tc>
              <w:tc>
                <w:tcPr>
                  <w:tcW w:w="1800" w:type="dxa"/>
                  <w:tcBorders>
                    <w:top w:val="nil"/>
                    <w:left w:val="nil"/>
                    <w:bottom w:val="single" w:sz="4" w:space="0" w:color="auto"/>
                    <w:right w:val="single" w:sz="4" w:space="0" w:color="auto"/>
                  </w:tcBorders>
                  <w:shd w:val="clear" w:color="auto" w:fill="auto"/>
                  <w:noWrap/>
                  <w:vAlign w:val="center"/>
                </w:tcPr>
                <w:p w:rsidR="00F16D3F" w:rsidRPr="00172D2B" w:rsidRDefault="00F16D3F" w:rsidP="00F16D3F">
                  <w:pPr>
                    <w:jc w:val="right"/>
                  </w:pPr>
                  <w:r w:rsidRPr="00172D2B">
                    <w:t>2,740,506,848</w:t>
                  </w:r>
                </w:p>
              </w:tc>
              <w:tc>
                <w:tcPr>
                  <w:tcW w:w="1607" w:type="dxa"/>
                  <w:tcBorders>
                    <w:top w:val="nil"/>
                    <w:left w:val="nil"/>
                    <w:bottom w:val="single" w:sz="4" w:space="0" w:color="auto"/>
                    <w:right w:val="single" w:sz="4" w:space="0" w:color="auto"/>
                  </w:tcBorders>
                  <w:shd w:val="clear" w:color="auto" w:fill="auto"/>
                  <w:noWrap/>
                  <w:vAlign w:val="center"/>
                </w:tcPr>
                <w:p w:rsidR="00F16D3F" w:rsidRPr="00832F82" w:rsidRDefault="00F16D3F" w:rsidP="00172D2B">
                  <w:pPr>
                    <w:jc w:val="right"/>
                  </w:pPr>
                  <w:r w:rsidRPr="00832F82">
                    <w:t>-3</w:t>
                  </w:r>
                  <w:r w:rsidR="00172D2B">
                    <w:t>4</w:t>
                  </w:r>
                  <w:r w:rsidRPr="00832F82">
                    <w:t>,</w:t>
                  </w:r>
                  <w:r w:rsidR="00172D2B">
                    <w:t>149</w:t>
                  </w:r>
                  <w:r w:rsidRPr="00832F82">
                    <w:t>,</w:t>
                  </w:r>
                  <w:r w:rsidR="00172D2B">
                    <w:t>465</w:t>
                  </w:r>
                </w:p>
              </w:tc>
              <w:tc>
                <w:tcPr>
                  <w:tcW w:w="1193" w:type="dxa"/>
                  <w:tcBorders>
                    <w:top w:val="nil"/>
                    <w:left w:val="nil"/>
                    <w:bottom w:val="single" w:sz="4" w:space="0" w:color="auto"/>
                    <w:right w:val="single" w:sz="4" w:space="0" w:color="auto"/>
                  </w:tcBorders>
                  <w:shd w:val="clear" w:color="auto" w:fill="auto"/>
                  <w:noWrap/>
                  <w:vAlign w:val="center"/>
                </w:tcPr>
                <w:p w:rsidR="00F16D3F" w:rsidRDefault="00F16D3F" w:rsidP="00172D2B">
                  <w:pPr>
                    <w:jc w:val="right"/>
                  </w:pPr>
                  <w:r w:rsidRPr="00832F82">
                    <w:t>-1.2</w:t>
                  </w:r>
                  <w:r w:rsidR="00172D2B">
                    <w:t>5</w:t>
                  </w:r>
                </w:p>
              </w:tc>
              <w:tc>
                <w:tcPr>
                  <w:tcW w:w="2240" w:type="dxa"/>
                  <w:tcBorders>
                    <w:top w:val="nil"/>
                    <w:left w:val="nil"/>
                    <w:bottom w:val="single" w:sz="4" w:space="0" w:color="auto"/>
                    <w:right w:val="single" w:sz="8" w:space="0" w:color="auto"/>
                    <w:tl2br w:val="single" w:sz="4" w:space="0" w:color="auto"/>
                  </w:tcBorders>
                  <w:shd w:val="clear" w:color="auto" w:fill="auto"/>
                  <w:noWrap/>
                </w:tcPr>
                <w:p w:rsidR="00F16D3F" w:rsidRPr="00C04535" w:rsidRDefault="00F16D3F" w:rsidP="00F16D3F">
                  <w:pPr>
                    <w:rPr>
                      <w:rFonts w:ascii="標楷體" w:eastAsia="標楷體" w:hAnsi="標楷體"/>
                      <w:color w:val="FF0000"/>
                      <w:sz w:val="20"/>
                      <w:szCs w:val="20"/>
                    </w:rPr>
                  </w:pPr>
                </w:p>
              </w:tc>
            </w:tr>
          </w:tbl>
          <w:p w:rsidR="00F568DF" w:rsidRPr="00C50439" w:rsidRDefault="00EE30F8" w:rsidP="00EE30F8">
            <w:pPr>
              <w:pStyle w:val="a9"/>
              <w:spacing w:beforeLines="50" w:before="180" w:line="400" w:lineRule="exact"/>
              <w:ind w:left="240"/>
              <w:jc w:val="both"/>
              <w:rPr>
                <w:rFonts w:ascii="標楷體" w:eastAsia="標楷體" w:hAnsi="標楷體" w:cs="Arial"/>
                <w:color w:val="FF0000"/>
                <w:sz w:val="26"/>
                <w:szCs w:val="26"/>
              </w:rPr>
            </w:pPr>
            <w:r w:rsidRPr="00C50439">
              <w:rPr>
                <w:rFonts w:ascii="標楷體" w:eastAsia="標楷體" w:hAnsi="標楷體" w:cs="Arial" w:hint="eastAsia"/>
                <w:color w:val="FF0000"/>
                <w:sz w:val="26"/>
                <w:szCs w:val="26"/>
              </w:rPr>
              <w:t xml:space="preserve"> </w:t>
            </w:r>
          </w:p>
          <w:p w:rsidR="00AB7185" w:rsidRPr="008D56DC" w:rsidRDefault="00AB7185" w:rsidP="00E90F01">
            <w:pPr>
              <w:pStyle w:val="a9"/>
              <w:spacing w:line="400" w:lineRule="exact"/>
              <w:jc w:val="both"/>
              <w:rPr>
                <w:rFonts w:ascii="標楷體" w:eastAsia="標楷體" w:hAnsi="標楷體" w:cs="Arial"/>
                <w:sz w:val="28"/>
                <w:szCs w:val="28"/>
              </w:rPr>
            </w:pPr>
            <w:r w:rsidRPr="008D56DC">
              <w:rPr>
                <w:rFonts w:ascii="標楷體" w:eastAsia="標楷體" w:hAnsi="標楷體" w:cs="Arial" w:hint="eastAsia"/>
                <w:sz w:val="26"/>
                <w:szCs w:val="26"/>
              </w:rPr>
              <w:t>三</w:t>
            </w:r>
            <w:r w:rsidRPr="008D56DC">
              <w:rPr>
                <w:rFonts w:ascii="標楷體" w:eastAsia="標楷體" w:hAnsi="標楷體" w:cs="Arial"/>
                <w:sz w:val="26"/>
                <w:szCs w:val="26"/>
              </w:rPr>
              <w:t>、</w:t>
            </w:r>
            <w:r w:rsidRPr="008D56DC">
              <w:rPr>
                <w:rFonts w:ascii="標楷體" w:eastAsia="標楷體" w:hAnsi="標楷體" w:cs="Arial" w:hint="eastAsia"/>
                <w:sz w:val="26"/>
                <w:szCs w:val="26"/>
              </w:rPr>
              <w:t>重要施政計畫執行成果之說明</w:t>
            </w:r>
          </w:p>
          <w:p w:rsidR="0012773E" w:rsidRPr="008D56DC" w:rsidRDefault="0012773E" w:rsidP="00691152">
            <w:pPr>
              <w:numPr>
                <w:ilvl w:val="1"/>
                <w:numId w:val="17"/>
              </w:numPr>
              <w:kinsoku w:val="0"/>
              <w:spacing w:line="440" w:lineRule="exact"/>
              <w:ind w:hanging="606"/>
              <w:jc w:val="both"/>
              <w:rPr>
                <w:rFonts w:ascii="標楷體" w:eastAsia="標楷體" w:hAnsi="標楷體"/>
              </w:rPr>
            </w:pPr>
            <w:r w:rsidRPr="008D56DC">
              <w:rPr>
                <w:rFonts w:ascii="標楷體" w:eastAsia="標楷體" w:hAnsi="標楷體" w:hint="eastAsia"/>
              </w:rPr>
              <w:t>已完成施政計畫重點概述：</w:t>
            </w:r>
          </w:p>
          <w:p w:rsidR="001535C6" w:rsidRPr="008D56DC" w:rsidRDefault="00547AE8" w:rsidP="001535C6">
            <w:pPr>
              <w:numPr>
                <w:ilvl w:val="0"/>
                <w:numId w:val="28"/>
              </w:numPr>
              <w:kinsoku w:val="0"/>
              <w:spacing w:line="440" w:lineRule="exact"/>
              <w:ind w:rightChars="65" w:right="156"/>
              <w:jc w:val="both"/>
              <w:rPr>
                <w:rFonts w:ascii="標楷體" w:eastAsia="標楷體" w:hAnsi="標楷體"/>
              </w:rPr>
            </w:pPr>
            <w:r w:rsidRPr="008D56DC">
              <w:rPr>
                <w:rFonts w:ascii="標楷體" w:eastAsia="標楷體" w:hAnsi="華康楷書體W5外字集" w:hint="eastAsia"/>
              </w:rPr>
              <w:t>適時</w:t>
            </w:r>
            <w:r w:rsidR="0012773E" w:rsidRPr="008D56DC">
              <w:rPr>
                <w:rFonts w:ascii="標楷體" w:eastAsia="標楷體" w:hAnsi="華康楷書體W5外字集" w:hint="eastAsia"/>
              </w:rPr>
              <w:t>行使行政監督，厲行</w:t>
            </w:r>
            <w:r w:rsidRPr="008D56DC">
              <w:rPr>
                <w:rFonts w:ascii="標楷體" w:eastAsia="標楷體" w:hAnsi="華康楷書體W5外字集" w:hint="eastAsia"/>
              </w:rPr>
              <w:t>管制</w:t>
            </w:r>
            <w:r w:rsidR="0012773E" w:rsidRPr="008D56DC">
              <w:rPr>
                <w:rFonts w:ascii="標楷體" w:eastAsia="標楷體" w:hAnsi="華康楷書體W5外字集" w:hint="eastAsia"/>
              </w:rPr>
              <w:t>考核，</w:t>
            </w:r>
            <w:r w:rsidR="00AF2D8A" w:rsidRPr="008D56DC">
              <w:rPr>
                <w:rFonts w:ascii="標楷體" w:eastAsia="標楷體" w:hAnsi="標楷體" w:hint="eastAsia"/>
              </w:rPr>
              <w:t>加強檢肅貪瀆，嚴查破壞司法信譽事件</w:t>
            </w:r>
            <w:r w:rsidR="0012773E" w:rsidRPr="008D56DC">
              <w:rPr>
                <w:rFonts w:ascii="標楷體" w:eastAsia="標楷體" w:hAnsi="標楷體" w:hint="eastAsia"/>
              </w:rPr>
              <w:t>。</w:t>
            </w:r>
          </w:p>
          <w:p w:rsidR="001535C6" w:rsidRPr="008D56DC" w:rsidRDefault="0012773E" w:rsidP="001535C6">
            <w:pPr>
              <w:numPr>
                <w:ilvl w:val="0"/>
                <w:numId w:val="28"/>
              </w:numPr>
              <w:kinsoku w:val="0"/>
              <w:spacing w:line="440" w:lineRule="exact"/>
              <w:ind w:rightChars="65" w:right="156"/>
              <w:jc w:val="both"/>
              <w:rPr>
                <w:rFonts w:ascii="標楷體" w:eastAsia="標楷體" w:hAnsi="標楷體"/>
              </w:rPr>
            </w:pPr>
            <w:r w:rsidRPr="008D56DC">
              <w:rPr>
                <w:rFonts w:ascii="標楷體" w:eastAsia="標楷體" w:hAnsi="華康楷書體W5外字集" w:hint="eastAsia"/>
              </w:rPr>
              <w:t>宣導民眾信賴司法，實施司法風紀訪查，塑造優良司法形象</w:t>
            </w:r>
            <w:r w:rsidR="00FF2FDD" w:rsidRPr="008D56DC">
              <w:rPr>
                <w:rFonts w:ascii="標楷體" w:eastAsia="標楷體" w:hAnsi="華康楷書體W5外字集" w:hint="eastAsia"/>
              </w:rPr>
              <w:t>，</w:t>
            </w:r>
            <w:r w:rsidRPr="008D56DC">
              <w:rPr>
                <w:rFonts w:ascii="標楷體" w:eastAsia="標楷體" w:hAnsi="華康楷書體W5外字集" w:hint="eastAsia"/>
              </w:rPr>
              <w:t>執行維護司法人員安全方案，並加強法院安全設施及公務機密之維護，確保機關安全；確實執行公職人員財產申報法有關規定，貫徹財產申報審查。</w:t>
            </w:r>
          </w:p>
          <w:p w:rsidR="001535C6" w:rsidRPr="008D56DC" w:rsidRDefault="00A151F9" w:rsidP="00A151F9">
            <w:pPr>
              <w:numPr>
                <w:ilvl w:val="0"/>
                <w:numId w:val="28"/>
              </w:numPr>
              <w:kinsoku w:val="0"/>
              <w:spacing w:line="440" w:lineRule="exact"/>
              <w:ind w:rightChars="65" w:right="156"/>
              <w:jc w:val="both"/>
              <w:rPr>
                <w:rFonts w:ascii="標楷體" w:eastAsia="標楷體" w:hAnsi="標楷體"/>
              </w:rPr>
            </w:pPr>
            <w:r w:rsidRPr="008D56DC">
              <w:rPr>
                <w:rFonts w:ascii="標楷體" w:eastAsia="標楷體" w:hAnsi="華康楷書體W5外字集" w:hint="eastAsia"/>
              </w:rPr>
              <w:t>強化民、刑事、行政訴訟、少年、家事審判案件及簡易案件認定事實之功能，推動電子卷證及科技法庭，提昇審判績效及裁判品質，成立專責勞動調解與審判法庭，擴大民刑事及家事調解效能，以疏減</w:t>
            </w:r>
            <w:proofErr w:type="gramStart"/>
            <w:r w:rsidRPr="008D56DC">
              <w:rPr>
                <w:rFonts w:ascii="標楷體" w:eastAsia="標楷體" w:hAnsi="華康楷書體W5外字集" w:hint="eastAsia"/>
              </w:rPr>
              <w:t>訟</w:t>
            </w:r>
            <w:proofErr w:type="gramEnd"/>
            <w:r w:rsidRPr="008D56DC">
              <w:rPr>
                <w:rFonts w:ascii="標楷體" w:eastAsia="標楷體" w:hAnsi="華康楷書體W5外字集" w:hint="eastAsia"/>
              </w:rPr>
              <w:t>源，加速民事執行拍賣進程，實現債權人權益。</w:t>
            </w:r>
            <w:proofErr w:type="gramStart"/>
            <w:r w:rsidR="00AF2D8A" w:rsidRPr="008D56DC">
              <w:rPr>
                <w:rFonts w:ascii="標楷體" w:eastAsia="標楷體" w:hAnsi="標楷體" w:hint="eastAsia"/>
              </w:rPr>
              <w:t>賡</w:t>
            </w:r>
            <w:proofErr w:type="gramEnd"/>
            <w:r w:rsidR="00AF2D8A" w:rsidRPr="008D56DC">
              <w:rPr>
                <w:rFonts w:ascii="標楷體" w:eastAsia="標楷體" w:hAnsi="標楷體" w:hint="eastAsia"/>
              </w:rPr>
              <w:t>續</w:t>
            </w:r>
            <w:r w:rsidR="0012773E" w:rsidRPr="008D56DC">
              <w:rPr>
                <w:rFonts w:ascii="標楷體" w:eastAsia="標楷體" w:hAnsi="標楷體" w:hint="eastAsia"/>
              </w:rPr>
              <w:t>加強便民禮民、為民服務，提高人民對司法之信賴。</w:t>
            </w:r>
          </w:p>
          <w:p w:rsidR="003739E4" w:rsidRPr="00C50439" w:rsidRDefault="003739E4" w:rsidP="003739E4">
            <w:pPr>
              <w:numPr>
                <w:ilvl w:val="0"/>
                <w:numId w:val="28"/>
              </w:numPr>
              <w:kinsoku w:val="0"/>
              <w:spacing w:line="440" w:lineRule="exact"/>
              <w:ind w:rightChars="65" w:right="156"/>
              <w:jc w:val="both"/>
              <w:rPr>
                <w:rFonts w:ascii="標楷體" w:eastAsia="標楷體" w:hAnsi="標楷體"/>
                <w:color w:val="FF0000"/>
              </w:rPr>
            </w:pPr>
            <w:r w:rsidRPr="002238D0">
              <w:rPr>
                <w:rFonts w:ascii="標楷體" w:eastAsia="標楷體" w:hAnsi="華康楷書體W5外字集" w:hint="eastAsia"/>
              </w:rPr>
              <w:lastRenderedPageBreak/>
              <w:t>審判</w:t>
            </w:r>
            <w:r w:rsidRPr="002238D0">
              <w:rPr>
                <w:rFonts w:ascii="標楷體" w:eastAsia="標楷體" w:hAnsi="標楷體" w:hint="eastAsia"/>
              </w:rPr>
              <w:t>業務全年度辦理民</w:t>
            </w:r>
            <w:r w:rsidRPr="00D90639">
              <w:rPr>
                <w:rFonts w:ascii="標楷體" w:eastAsia="標楷體" w:hAnsi="標楷體" w:hint="eastAsia"/>
              </w:rPr>
              <w:t>事事件</w:t>
            </w:r>
            <w:r w:rsidR="00367916">
              <w:rPr>
                <w:rFonts w:ascii="標楷體" w:eastAsia="標楷體" w:hAnsi="標楷體" w:hint="eastAsia"/>
              </w:rPr>
              <w:t>7</w:t>
            </w:r>
            <w:r w:rsidR="00367916">
              <w:rPr>
                <w:rFonts w:ascii="標楷體" w:eastAsia="標楷體" w:hAnsi="標楷體"/>
              </w:rPr>
              <w:t>1</w:t>
            </w:r>
            <w:r w:rsidRPr="00D90639">
              <w:rPr>
                <w:rFonts w:ascii="標楷體" w:eastAsia="標楷體" w:hAnsi="標楷體"/>
              </w:rPr>
              <w:t>,</w:t>
            </w:r>
            <w:r w:rsidR="00367916">
              <w:rPr>
                <w:rFonts w:ascii="標楷體" w:eastAsia="標楷體" w:hAnsi="標楷體"/>
              </w:rPr>
              <w:t>769</w:t>
            </w:r>
            <w:r w:rsidRPr="00D90639">
              <w:rPr>
                <w:rFonts w:ascii="標楷體" w:eastAsia="標楷體" w:hAnsi="標楷體" w:hint="eastAsia"/>
              </w:rPr>
              <w:t>件，刑事案件業務</w:t>
            </w:r>
            <w:r w:rsidR="00946E3C">
              <w:rPr>
                <w:rFonts w:ascii="標楷體" w:eastAsia="標楷體" w:hAnsi="標楷體"/>
              </w:rPr>
              <w:t>2</w:t>
            </w:r>
            <w:r w:rsidR="00367916">
              <w:rPr>
                <w:rFonts w:ascii="標楷體" w:eastAsia="標楷體" w:hAnsi="標楷體"/>
              </w:rPr>
              <w:t>9</w:t>
            </w:r>
            <w:r w:rsidRPr="00D90639">
              <w:rPr>
                <w:rFonts w:ascii="標楷體" w:eastAsia="標楷體" w:hAnsi="標楷體"/>
              </w:rPr>
              <w:t>,</w:t>
            </w:r>
            <w:r w:rsidR="00367916">
              <w:rPr>
                <w:rFonts w:ascii="標楷體" w:eastAsia="標楷體" w:hAnsi="標楷體"/>
              </w:rPr>
              <w:t>650</w:t>
            </w:r>
            <w:r w:rsidRPr="00D90639">
              <w:rPr>
                <w:rFonts w:ascii="標楷體" w:eastAsia="標楷體" w:hAnsi="標楷體" w:hint="eastAsia"/>
              </w:rPr>
              <w:t>件，民事執行業務</w:t>
            </w:r>
            <w:r w:rsidRPr="00D90639">
              <w:rPr>
                <w:rFonts w:ascii="標楷體" w:eastAsia="標楷體" w:hAnsi="標楷體"/>
              </w:rPr>
              <w:t>1</w:t>
            </w:r>
            <w:r w:rsidR="00367916">
              <w:rPr>
                <w:rFonts w:ascii="標楷體" w:eastAsia="標楷體" w:hAnsi="標楷體"/>
              </w:rPr>
              <w:t>58</w:t>
            </w:r>
            <w:r w:rsidRPr="00D90639">
              <w:rPr>
                <w:rFonts w:ascii="標楷體" w:eastAsia="標楷體" w:hAnsi="標楷體"/>
              </w:rPr>
              <w:t>,</w:t>
            </w:r>
            <w:r w:rsidR="00367916">
              <w:rPr>
                <w:rFonts w:ascii="標楷體" w:eastAsia="標楷體" w:hAnsi="標楷體"/>
              </w:rPr>
              <w:t>884</w:t>
            </w:r>
            <w:r w:rsidRPr="00D90639">
              <w:rPr>
                <w:rFonts w:ascii="標楷體" w:eastAsia="標楷體" w:hAnsi="標楷體" w:hint="eastAsia"/>
              </w:rPr>
              <w:t>件，行政訴訟業務</w:t>
            </w:r>
            <w:r w:rsidR="00367916">
              <w:rPr>
                <w:rFonts w:ascii="標楷體" w:eastAsia="標楷體" w:hAnsi="標楷體"/>
              </w:rPr>
              <w:t>398</w:t>
            </w:r>
            <w:r w:rsidRPr="00D90639">
              <w:rPr>
                <w:rFonts w:ascii="標楷體" w:eastAsia="標楷體" w:hAnsi="標楷體" w:hint="eastAsia"/>
              </w:rPr>
              <w:t>件，</w:t>
            </w:r>
            <w:r w:rsidRPr="00AA7301">
              <w:rPr>
                <w:rFonts w:ascii="標楷體" w:eastAsia="標楷體" w:hAnsi="華康楷書體W5外字集" w:hint="eastAsia"/>
              </w:rPr>
              <w:t>少年事件業務</w:t>
            </w:r>
            <w:r w:rsidR="00367916">
              <w:rPr>
                <w:rFonts w:ascii="標楷體" w:eastAsia="標楷體" w:hAnsi="華康楷書體W5外字集" w:hint="eastAsia"/>
              </w:rPr>
              <w:t>3</w:t>
            </w:r>
            <w:r w:rsidRPr="00AA7301">
              <w:rPr>
                <w:rFonts w:ascii="標楷體" w:eastAsia="標楷體" w:hAnsi="華康楷書體W5外字集"/>
              </w:rPr>
              <w:t>,</w:t>
            </w:r>
            <w:r w:rsidR="00367916">
              <w:rPr>
                <w:rFonts w:ascii="標楷體" w:eastAsia="標楷體" w:hAnsi="華康楷書體W5外字集"/>
              </w:rPr>
              <w:t>431</w:t>
            </w:r>
            <w:r w:rsidRPr="00AA7301">
              <w:rPr>
                <w:rFonts w:ascii="標楷體" w:eastAsia="標楷體" w:hAnsi="華康楷書體W5外字集" w:hint="eastAsia"/>
              </w:rPr>
              <w:t>件，家事事件業務</w:t>
            </w:r>
            <w:r w:rsidRPr="00AA7301">
              <w:rPr>
                <w:rFonts w:ascii="標楷體" w:eastAsia="標楷體" w:hAnsi="華康楷書體W5外字集"/>
              </w:rPr>
              <w:t>1</w:t>
            </w:r>
            <w:r w:rsidR="00946E3C">
              <w:rPr>
                <w:rFonts w:ascii="標楷體" w:eastAsia="標楷體" w:hAnsi="華康楷書體W5外字集"/>
              </w:rPr>
              <w:t>4</w:t>
            </w:r>
            <w:r w:rsidRPr="00AA7301">
              <w:rPr>
                <w:rFonts w:ascii="標楷體" w:eastAsia="標楷體" w:hAnsi="華康楷書體W5外字集"/>
              </w:rPr>
              <w:t>,</w:t>
            </w:r>
            <w:r w:rsidR="00367916">
              <w:rPr>
                <w:rFonts w:ascii="標楷體" w:eastAsia="標楷體" w:hAnsi="華康楷書體W5外字集"/>
              </w:rPr>
              <w:t>945</w:t>
            </w:r>
            <w:r w:rsidRPr="00AA7301">
              <w:rPr>
                <w:rFonts w:ascii="標楷體" w:eastAsia="標楷體" w:hAnsi="華康楷書體W5外字集" w:hint="eastAsia"/>
              </w:rPr>
              <w:t>件</w:t>
            </w:r>
            <w:r w:rsidRPr="00AA7301">
              <w:rPr>
                <w:rFonts w:ascii="標楷體" w:eastAsia="標楷體" w:hAnsi="標楷體" w:hint="eastAsia"/>
              </w:rPr>
              <w:t>，家事事件調查業務</w:t>
            </w:r>
            <w:r w:rsidR="00367916">
              <w:rPr>
                <w:rFonts w:ascii="標楷體" w:eastAsia="標楷體" w:hAnsi="標楷體"/>
              </w:rPr>
              <w:t>83</w:t>
            </w:r>
            <w:r w:rsidRPr="00AA7301">
              <w:rPr>
                <w:rFonts w:ascii="標楷體" w:eastAsia="標楷體" w:hAnsi="標楷體" w:hint="eastAsia"/>
              </w:rPr>
              <w:t>件，少年事件調查、保護輔導業務實際輔導</w:t>
            </w:r>
            <w:r w:rsidR="00946E3C">
              <w:rPr>
                <w:rFonts w:ascii="標楷體" w:eastAsia="標楷體" w:hAnsi="標楷體" w:hint="eastAsia"/>
              </w:rPr>
              <w:t>2</w:t>
            </w:r>
            <w:r w:rsidRPr="00AA7301">
              <w:rPr>
                <w:rFonts w:ascii="標楷體" w:eastAsia="標楷體" w:hAnsi="標楷體"/>
              </w:rPr>
              <w:t>,</w:t>
            </w:r>
            <w:r w:rsidR="00367916">
              <w:rPr>
                <w:rFonts w:ascii="標楷體" w:eastAsia="標楷體" w:hAnsi="標楷體"/>
              </w:rPr>
              <w:t>591</w:t>
            </w:r>
            <w:r w:rsidRPr="00AA7301">
              <w:rPr>
                <w:rFonts w:ascii="標楷體" w:eastAsia="標楷體" w:hAnsi="標楷體" w:hint="eastAsia"/>
              </w:rPr>
              <w:t>人，公證業務3</w:t>
            </w:r>
            <w:r w:rsidRPr="00AA7301">
              <w:rPr>
                <w:rFonts w:ascii="標楷體" w:eastAsia="標楷體" w:hAnsi="標楷體"/>
              </w:rPr>
              <w:t>,</w:t>
            </w:r>
            <w:r w:rsidR="00367916">
              <w:rPr>
                <w:rFonts w:ascii="標楷體" w:eastAsia="標楷體" w:hAnsi="標楷體"/>
              </w:rPr>
              <w:t>824</w:t>
            </w:r>
            <w:r w:rsidRPr="00AA7301">
              <w:rPr>
                <w:rFonts w:ascii="標楷體" w:eastAsia="標楷體" w:hAnsi="標楷體" w:hint="eastAsia"/>
              </w:rPr>
              <w:t>件及提存業務</w:t>
            </w:r>
            <w:r w:rsidRPr="00AA7301">
              <w:rPr>
                <w:rFonts w:ascii="標楷體" w:eastAsia="標楷體" w:hAnsi="標楷體"/>
              </w:rPr>
              <w:t>2,</w:t>
            </w:r>
            <w:r w:rsidR="00367916">
              <w:rPr>
                <w:rFonts w:ascii="標楷體" w:eastAsia="標楷體" w:hAnsi="標楷體"/>
              </w:rPr>
              <w:t>296</w:t>
            </w:r>
            <w:r w:rsidRPr="00AA7301">
              <w:rPr>
                <w:rFonts w:ascii="標楷體" w:eastAsia="標楷體" w:hAnsi="標楷體" w:hint="eastAsia"/>
              </w:rPr>
              <w:t>件，共計辦理</w:t>
            </w:r>
            <w:r w:rsidRPr="00AA7301">
              <w:rPr>
                <w:rFonts w:ascii="標楷體" w:eastAsia="標楷體" w:hAnsi="標楷體"/>
              </w:rPr>
              <w:t>2</w:t>
            </w:r>
            <w:r w:rsidR="00367916">
              <w:rPr>
                <w:rFonts w:ascii="標楷體" w:eastAsia="標楷體" w:hAnsi="標楷體"/>
              </w:rPr>
              <w:t>87</w:t>
            </w:r>
            <w:r w:rsidRPr="00AA7301">
              <w:rPr>
                <w:rFonts w:ascii="標楷體" w:eastAsia="標楷體" w:hAnsi="標楷體"/>
              </w:rPr>
              <w:t>,</w:t>
            </w:r>
            <w:r w:rsidR="00367916">
              <w:rPr>
                <w:rFonts w:ascii="標楷體" w:eastAsia="標楷體" w:hAnsi="標楷體"/>
              </w:rPr>
              <w:t>871</w:t>
            </w:r>
            <w:r w:rsidRPr="00AA7301">
              <w:rPr>
                <w:rFonts w:ascii="標楷體" w:eastAsia="標楷體" w:hAnsi="華康楷書體W5外字集" w:hint="eastAsia"/>
              </w:rPr>
              <w:t>件，占預計辦理件數</w:t>
            </w:r>
            <w:r w:rsidRPr="00AA7301">
              <w:rPr>
                <w:rFonts w:ascii="標楷體" w:eastAsia="標楷體" w:hAnsi="華康楷書體W5外字集"/>
              </w:rPr>
              <w:t>25</w:t>
            </w:r>
            <w:r w:rsidR="00367916">
              <w:rPr>
                <w:rFonts w:ascii="標楷體" w:eastAsia="標楷體" w:hAnsi="華康楷書體W5外字集"/>
              </w:rPr>
              <w:t>6</w:t>
            </w:r>
            <w:r w:rsidRPr="00AA7301">
              <w:rPr>
                <w:rFonts w:ascii="標楷體" w:eastAsia="標楷體" w:hAnsi="華康楷書體W5外字集"/>
              </w:rPr>
              <w:t>,</w:t>
            </w:r>
            <w:r w:rsidR="00424BBF">
              <w:rPr>
                <w:rFonts w:ascii="標楷體" w:eastAsia="標楷體" w:hAnsi="華康楷書體W5外字集"/>
              </w:rPr>
              <w:t>291</w:t>
            </w:r>
            <w:r w:rsidRPr="00AA7301">
              <w:rPr>
                <w:rFonts w:ascii="標楷體" w:eastAsia="標楷體" w:hAnsi="華康楷書體W5外字集" w:hint="eastAsia"/>
              </w:rPr>
              <w:t>件之</w:t>
            </w:r>
            <w:r w:rsidR="00946E3C">
              <w:rPr>
                <w:rFonts w:ascii="標楷體" w:eastAsia="標楷體" w:hAnsi="華康楷書體W5外字集" w:hint="eastAsia"/>
              </w:rPr>
              <w:t>1</w:t>
            </w:r>
            <w:r w:rsidR="00F37201">
              <w:rPr>
                <w:rFonts w:ascii="標楷體" w:eastAsia="標楷體" w:hAnsi="華康楷書體W5外字集"/>
              </w:rPr>
              <w:t>12</w:t>
            </w:r>
            <w:r w:rsidRPr="00AA7301">
              <w:rPr>
                <w:rFonts w:ascii="標楷體" w:eastAsia="標楷體" w:hAnsi="華康楷書體W5外字集"/>
              </w:rPr>
              <w:t>.</w:t>
            </w:r>
            <w:r w:rsidR="00F37201">
              <w:rPr>
                <w:rFonts w:ascii="標楷體" w:eastAsia="標楷體" w:hAnsi="華康楷書體W5外字集"/>
              </w:rPr>
              <w:t>3</w:t>
            </w:r>
            <w:r w:rsidR="00424BBF">
              <w:rPr>
                <w:rFonts w:ascii="標楷體" w:eastAsia="標楷體" w:hAnsi="華康楷書體W5外字集"/>
              </w:rPr>
              <w:t>2</w:t>
            </w:r>
            <w:r w:rsidRPr="00AA7301">
              <w:rPr>
                <w:rFonts w:ascii="標楷體" w:eastAsia="標楷體" w:hAnsi="華康楷書體W5外字集" w:hint="eastAsia"/>
              </w:rPr>
              <w:t>％。</w:t>
            </w:r>
            <w:r w:rsidRPr="00C50439">
              <w:rPr>
                <w:rFonts w:ascii="標楷體" w:eastAsia="標楷體" w:hAnsi="標楷體"/>
                <w:color w:val="FF0000"/>
              </w:rPr>
              <w:t xml:space="preserve"> </w:t>
            </w:r>
          </w:p>
          <w:p w:rsidR="003739E4" w:rsidRDefault="003739E4" w:rsidP="003739E4">
            <w:pPr>
              <w:numPr>
                <w:ilvl w:val="0"/>
                <w:numId w:val="28"/>
              </w:numPr>
              <w:kinsoku w:val="0"/>
              <w:spacing w:line="440" w:lineRule="exact"/>
              <w:ind w:rightChars="65" w:right="156"/>
              <w:jc w:val="both"/>
              <w:rPr>
                <w:rFonts w:ascii="標楷體" w:eastAsia="標楷體" w:hAnsi="標楷體"/>
              </w:rPr>
            </w:pPr>
            <w:r w:rsidRPr="002238D0">
              <w:rPr>
                <w:rFonts w:ascii="標楷體" w:eastAsia="標楷體" w:hAnsi="標楷體" w:hint="eastAsia"/>
              </w:rPr>
              <w:t>交通及運輸設備</w:t>
            </w:r>
            <w:proofErr w:type="gramStart"/>
            <w:r w:rsidRPr="002238D0">
              <w:rPr>
                <w:rFonts w:ascii="標楷體" w:eastAsia="標楷體" w:hAnsi="標楷體" w:hint="eastAsia"/>
              </w:rPr>
              <w:t>汰</w:t>
            </w:r>
            <w:proofErr w:type="gramEnd"/>
            <w:r w:rsidR="00946E3C">
              <w:rPr>
                <w:rFonts w:ascii="標楷體" w:eastAsia="標楷體" w:hAnsi="標楷體" w:hint="eastAsia"/>
              </w:rPr>
              <w:t>購</w:t>
            </w:r>
            <w:r w:rsidRPr="002238D0">
              <w:rPr>
                <w:rFonts w:ascii="標楷體" w:eastAsia="標楷體" w:hAnsi="標楷體" w:hint="eastAsia"/>
              </w:rPr>
              <w:t>勘驗車</w:t>
            </w:r>
            <w:r w:rsidR="0051788E">
              <w:rPr>
                <w:rFonts w:ascii="標楷體" w:eastAsia="標楷體" w:hAnsi="標楷體"/>
              </w:rPr>
              <w:t>2</w:t>
            </w:r>
            <w:r w:rsidR="00946E3C">
              <w:rPr>
                <w:rFonts w:ascii="標楷體" w:eastAsia="標楷體" w:hAnsi="標楷體" w:hint="eastAsia"/>
              </w:rPr>
              <w:t>輛</w:t>
            </w:r>
            <w:r w:rsidRPr="002238D0">
              <w:rPr>
                <w:rFonts w:ascii="標楷體" w:eastAsia="標楷體" w:hAnsi="標楷體" w:hint="eastAsia"/>
              </w:rPr>
              <w:t>，已完成購置及驗收付款。</w:t>
            </w:r>
          </w:p>
          <w:p w:rsidR="00282B1B" w:rsidRPr="002238D0" w:rsidRDefault="00282B1B" w:rsidP="00282B1B">
            <w:pPr>
              <w:kinsoku w:val="0"/>
              <w:spacing w:line="440" w:lineRule="exact"/>
              <w:ind w:left="1194" w:rightChars="65" w:right="156"/>
              <w:jc w:val="both"/>
              <w:rPr>
                <w:rFonts w:ascii="標楷體" w:eastAsia="標楷體" w:hAnsi="標楷體"/>
              </w:rPr>
            </w:pPr>
          </w:p>
          <w:p w:rsidR="00AF2D8A" w:rsidRPr="003739E4" w:rsidRDefault="00AF2D8A" w:rsidP="00AF2D8A">
            <w:pPr>
              <w:kinsoku w:val="0"/>
              <w:spacing w:line="440" w:lineRule="exact"/>
              <w:ind w:rightChars="65" w:right="156"/>
              <w:jc w:val="both"/>
              <w:rPr>
                <w:rFonts w:ascii="標楷體" w:eastAsia="標楷體" w:hAnsi="標楷體"/>
                <w:color w:val="FF0000"/>
              </w:rPr>
            </w:pPr>
          </w:p>
          <w:tbl>
            <w:tblPr>
              <w:tblW w:w="9720" w:type="dxa"/>
              <w:tblInd w:w="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620"/>
              <w:gridCol w:w="2160"/>
              <w:gridCol w:w="2160"/>
              <w:gridCol w:w="2340"/>
              <w:gridCol w:w="1440"/>
            </w:tblGrid>
            <w:tr w:rsidR="0012773E" w:rsidRPr="00CC6656" w:rsidTr="00474519">
              <w:trPr>
                <w:cantSplit/>
                <w:tblHeader/>
              </w:trPr>
              <w:tc>
                <w:tcPr>
                  <w:tcW w:w="9720" w:type="dxa"/>
                  <w:gridSpan w:val="5"/>
                  <w:tcBorders>
                    <w:top w:val="nil"/>
                    <w:left w:val="nil"/>
                    <w:bottom w:val="single" w:sz="12" w:space="0" w:color="auto"/>
                    <w:right w:val="nil"/>
                  </w:tcBorders>
                </w:tcPr>
                <w:p w:rsidR="0012773E" w:rsidRPr="00CC6656" w:rsidRDefault="0012773E" w:rsidP="0012773E">
                  <w:pPr>
                    <w:kinsoku w:val="0"/>
                    <w:spacing w:line="320" w:lineRule="exact"/>
                    <w:jc w:val="both"/>
                    <w:rPr>
                      <w:rFonts w:ascii="標楷體" w:eastAsia="標楷體" w:hAnsi="標楷體"/>
                      <w:szCs w:val="28"/>
                    </w:rPr>
                  </w:pPr>
                  <w:r w:rsidRPr="00CC6656">
                    <w:rPr>
                      <w:rFonts w:ascii="標楷體" w:eastAsia="標楷體" w:hAnsi="標楷體" w:hint="eastAsia"/>
                      <w:szCs w:val="28"/>
                    </w:rPr>
                    <w:t>（二）施政計畫分項說明－本年度部份：</w:t>
                  </w:r>
                </w:p>
                <w:p w:rsidR="00A114A2" w:rsidRPr="00CC6656" w:rsidRDefault="00A114A2" w:rsidP="0012773E">
                  <w:pPr>
                    <w:kinsoku w:val="0"/>
                    <w:spacing w:line="320" w:lineRule="exact"/>
                    <w:jc w:val="both"/>
                    <w:rPr>
                      <w:rFonts w:ascii="標楷體" w:eastAsia="標楷體" w:hAnsi="標楷體"/>
                      <w:szCs w:val="28"/>
                    </w:rPr>
                  </w:pPr>
                </w:p>
              </w:tc>
            </w:tr>
            <w:tr w:rsidR="0012773E" w:rsidRPr="00042C7D" w:rsidTr="00474519">
              <w:tblPrEx>
                <w:tblBorders>
                  <w:top w:val="single" w:sz="12" w:space="0" w:color="auto"/>
                  <w:left w:val="single" w:sz="12" w:space="0" w:color="auto"/>
                  <w:bottom w:val="single" w:sz="12" w:space="0" w:color="auto"/>
                  <w:right w:val="single" w:sz="12" w:space="0" w:color="auto"/>
                </w:tblBorders>
              </w:tblPrEx>
              <w:trPr>
                <w:cantSplit/>
                <w:tblHeader/>
              </w:trPr>
              <w:tc>
                <w:tcPr>
                  <w:tcW w:w="1620" w:type="dxa"/>
                  <w:vMerge w:val="restart"/>
                  <w:tcBorders>
                    <w:top w:val="single" w:sz="12" w:space="0" w:color="auto"/>
                    <w:bottom w:val="single" w:sz="4" w:space="0" w:color="auto"/>
                  </w:tcBorders>
                  <w:vAlign w:val="center"/>
                </w:tcPr>
                <w:p w:rsidR="0012773E" w:rsidRPr="00042C7D" w:rsidRDefault="0012773E" w:rsidP="0012773E">
                  <w:pPr>
                    <w:spacing w:line="0" w:lineRule="atLeast"/>
                    <w:jc w:val="distribute"/>
                    <w:rPr>
                      <w:rFonts w:ascii="標楷體" w:eastAsia="標楷體" w:hAnsi="標楷體"/>
                      <w:szCs w:val="20"/>
                    </w:rPr>
                  </w:pPr>
                  <w:r w:rsidRPr="00042C7D">
                    <w:rPr>
                      <w:rFonts w:ascii="標楷體" w:eastAsia="標楷體" w:hAnsi="標楷體" w:hint="eastAsia"/>
                      <w:szCs w:val="20"/>
                    </w:rPr>
                    <w:t>工作計畫名稱</w:t>
                  </w:r>
                </w:p>
              </w:tc>
              <w:tc>
                <w:tcPr>
                  <w:tcW w:w="2160" w:type="dxa"/>
                  <w:vMerge w:val="restart"/>
                  <w:tcBorders>
                    <w:top w:val="single" w:sz="12" w:space="0" w:color="auto"/>
                    <w:bottom w:val="single" w:sz="4" w:space="0" w:color="auto"/>
                  </w:tcBorders>
                  <w:vAlign w:val="center"/>
                </w:tcPr>
                <w:p w:rsidR="0012773E" w:rsidRPr="00042C7D" w:rsidRDefault="0012773E" w:rsidP="0012773E">
                  <w:pPr>
                    <w:spacing w:line="0" w:lineRule="atLeast"/>
                    <w:jc w:val="distribute"/>
                    <w:rPr>
                      <w:rFonts w:ascii="標楷體" w:eastAsia="標楷體" w:hAnsi="標楷體"/>
                      <w:szCs w:val="20"/>
                    </w:rPr>
                  </w:pPr>
                  <w:r w:rsidRPr="00042C7D">
                    <w:rPr>
                      <w:rFonts w:ascii="標楷體" w:eastAsia="標楷體" w:hAnsi="標楷體" w:hint="eastAsia"/>
                      <w:szCs w:val="20"/>
                    </w:rPr>
                    <w:t>重要計畫項目</w:t>
                  </w:r>
                </w:p>
              </w:tc>
              <w:tc>
                <w:tcPr>
                  <w:tcW w:w="2160" w:type="dxa"/>
                  <w:vMerge w:val="restart"/>
                  <w:tcBorders>
                    <w:top w:val="single" w:sz="12" w:space="0" w:color="auto"/>
                    <w:bottom w:val="single" w:sz="4" w:space="0" w:color="auto"/>
                  </w:tcBorders>
                  <w:vAlign w:val="center"/>
                </w:tcPr>
                <w:p w:rsidR="0012773E" w:rsidRPr="00042C7D" w:rsidRDefault="0012773E" w:rsidP="0012773E">
                  <w:pPr>
                    <w:spacing w:line="0" w:lineRule="atLeast"/>
                    <w:jc w:val="distribute"/>
                    <w:rPr>
                      <w:rFonts w:ascii="標楷體" w:eastAsia="標楷體" w:hAnsi="標楷體"/>
                      <w:szCs w:val="20"/>
                    </w:rPr>
                  </w:pPr>
                  <w:r w:rsidRPr="00042C7D">
                    <w:rPr>
                      <w:rFonts w:ascii="標楷體" w:eastAsia="標楷體" w:hAnsi="標楷體" w:hint="eastAsia"/>
                      <w:szCs w:val="20"/>
                    </w:rPr>
                    <w:t>實施內容</w:t>
                  </w:r>
                </w:p>
              </w:tc>
              <w:tc>
                <w:tcPr>
                  <w:tcW w:w="3780" w:type="dxa"/>
                  <w:gridSpan w:val="2"/>
                  <w:tcBorders>
                    <w:top w:val="single" w:sz="12" w:space="0" w:color="auto"/>
                    <w:bottom w:val="single" w:sz="4" w:space="0" w:color="auto"/>
                  </w:tcBorders>
                  <w:vAlign w:val="center"/>
                </w:tcPr>
                <w:p w:rsidR="0012773E" w:rsidRPr="00042C7D" w:rsidRDefault="0012773E" w:rsidP="0012773E">
                  <w:pPr>
                    <w:spacing w:line="0" w:lineRule="atLeast"/>
                    <w:jc w:val="distribute"/>
                    <w:rPr>
                      <w:rFonts w:ascii="標楷體" w:eastAsia="標楷體" w:hAnsi="標楷體"/>
                      <w:szCs w:val="20"/>
                    </w:rPr>
                  </w:pPr>
                  <w:r w:rsidRPr="00042C7D">
                    <w:rPr>
                      <w:rFonts w:ascii="標楷體" w:eastAsia="標楷體" w:hAnsi="標楷體" w:hint="eastAsia"/>
                      <w:szCs w:val="20"/>
                    </w:rPr>
                    <w:t>辦理情形</w:t>
                  </w:r>
                </w:p>
              </w:tc>
            </w:tr>
            <w:tr w:rsidR="0012773E" w:rsidRPr="00C50439" w:rsidTr="00474519">
              <w:tblPrEx>
                <w:tblBorders>
                  <w:top w:val="single" w:sz="12" w:space="0" w:color="auto"/>
                  <w:left w:val="single" w:sz="12" w:space="0" w:color="auto"/>
                  <w:bottom w:val="single" w:sz="12" w:space="0" w:color="auto"/>
                  <w:right w:val="single" w:sz="12" w:space="0" w:color="auto"/>
                </w:tblBorders>
              </w:tblPrEx>
              <w:trPr>
                <w:cantSplit/>
                <w:tblHeader/>
              </w:trPr>
              <w:tc>
                <w:tcPr>
                  <w:tcW w:w="1620" w:type="dxa"/>
                  <w:vMerge/>
                  <w:tcBorders>
                    <w:top w:val="single" w:sz="4" w:space="0" w:color="auto"/>
                  </w:tcBorders>
                </w:tcPr>
                <w:p w:rsidR="0012773E" w:rsidRPr="00C50439" w:rsidRDefault="0012773E" w:rsidP="0012773E">
                  <w:pPr>
                    <w:spacing w:line="0" w:lineRule="atLeast"/>
                    <w:jc w:val="both"/>
                    <w:rPr>
                      <w:rFonts w:ascii="標楷體" w:eastAsia="標楷體" w:hAnsi="標楷體"/>
                      <w:color w:val="FF0000"/>
                      <w:szCs w:val="20"/>
                    </w:rPr>
                  </w:pPr>
                </w:p>
              </w:tc>
              <w:tc>
                <w:tcPr>
                  <w:tcW w:w="2160" w:type="dxa"/>
                  <w:vMerge/>
                  <w:tcBorders>
                    <w:top w:val="single" w:sz="4" w:space="0" w:color="auto"/>
                  </w:tcBorders>
                </w:tcPr>
                <w:p w:rsidR="0012773E" w:rsidRPr="00C50439" w:rsidRDefault="0012773E" w:rsidP="0012773E">
                  <w:pPr>
                    <w:spacing w:line="0" w:lineRule="atLeast"/>
                    <w:jc w:val="both"/>
                    <w:rPr>
                      <w:rFonts w:ascii="標楷體" w:eastAsia="標楷體" w:hAnsi="標楷體"/>
                      <w:color w:val="FF0000"/>
                      <w:szCs w:val="20"/>
                    </w:rPr>
                  </w:pPr>
                </w:p>
              </w:tc>
              <w:tc>
                <w:tcPr>
                  <w:tcW w:w="2160" w:type="dxa"/>
                  <w:vMerge/>
                  <w:tcBorders>
                    <w:top w:val="single" w:sz="4" w:space="0" w:color="auto"/>
                  </w:tcBorders>
                </w:tcPr>
                <w:p w:rsidR="0012773E" w:rsidRPr="00C50439" w:rsidRDefault="0012773E" w:rsidP="0012773E">
                  <w:pPr>
                    <w:spacing w:line="0" w:lineRule="atLeast"/>
                    <w:jc w:val="both"/>
                    <w:rPr>
                      <w:rFonts w:ascii="標楷體" w:eastAsia="標楷體" w:hAnsi="標楷體"/>
                      <w:color w:val="FF0000"/>
                      <w:szCs w:val="20"/>
                    </w:rPr>
                  </w:pPr>
                </w:p>
              </w:tc>
              <w:tc>
                <w:tcPr>
                  <w:tcW w:w="2340" w:type="dxa"/>
                  <w:tcBorders>
                    <w:top w:val="single" w:sz="4" w:space="0" w:color="auto"/>
                  </w:tcBorders>
                  <w:vAlign w:val="center"/>
                </w:tcPr>
                <w:p w:rsidR="0012773E" w:rsidRPr="00CC6656" w:rsidRDefault="0012773E" w:rsidP="0012773E">
                  <w:pPr>
                    <w:spacing w:line="0" w:lineRule="atLeast"/>
                    <w:jc w:val="distribute"/>
                    <w:rPr>
                      <w:rFonts w:ascii="標楷體" w:eastAsia="標楷體" w:hAnsi="標楷體"/>
                      <w:sz w:val="22"/>
                      <w:szCs w:val="20"/>
                    </w:rPr>
                  </w:pPr>
                  <w:r w:rsidRPr="00CC6656">
                    <w:rPr>
                      <w:rFonts w:ascii="標楷體" w:eastAsia="標楷體" w:hAnsi="標楷體" w:hint="eastAsia"/>
                      <w:sz w:val="22"/>
                      <w:szCs w:val="20"/>
                    </w:rPr>
                    <w:t>已完成或未完成之說明</w:t>
                  </w:r>
                </w:p>
              </w:tc>
              <w:tc>
                <w:tcPr>
                  <w:tcW w:w="1440" w:type="dxa"/>
                  <w:tcBorders>
                    <w:top w:val="single" w:sz="4" w:space="0" w:color="auto"/>
                  </w:tcBorders>
                  <w:vAlign w:val="center"/>
                </w:tcPr>
                <w:p w:rsidR="0012773E" w:rsidRPr="00CC6656" w:rsidRDefault="0012773E" w:rsidP="0012773E">
                  <w:pPr>
                    <w:spacing w:line="0" w:lineRule="atLeast"/>
                    <w:jc w:val="distribute"/>
                    <w:rPr>
                      <w:rFonts w:ascii="標楷體" w:eastAsia="標楷體" w:hAnsi="標楷體"/>
                      <w:sz w:val="22"/>
                      <w:szCs w:val="20"/>
                    </w:rPr>
                  </w:pPr>
                  <w:r w:rsidRPr="00CC6656">
                    <w:rPr>
                      <w:rFonts w:ascii="標楷體" w:eastAsia="標楷體" w:hAnsi="標楷體" w:hint="eastAsia"/>
                      <w:sz w:val="22"/>
                      <w:szCs w:val="20"/>
                    </w:rPr>
                    <w:t>因應改善措施</w:t>
                  </w:r>
                </w:p>
              </w:tc>
            </w:tr>
            <w:tr w:rsidR="0012773E" w:rsidRPr="00C50439" w:rsidTr="00BC2762">
              <w:tblPrEx>
                <w:tblBorders>
                  <w:top w:val="single" w:sz="12" w:space="0" w:color="auto"/>
                  <w:left w:val="single" w:sz="12" w:space="0" w:color="auto"/>
                  <w:bottom w:val="single" w:sz="12" w:space="0" w:color="auto"/>
                  <w:right w:val="single" w:sz="12" w:space="0" w:color="auto"/>
                </w:tblBorders>
              </w:tblPrEx>
              <w:trPr>
                <w:trHeight w:val="650"/>
              </w:trPr>
              <w:tc>
                <w:tcPr>
                  <w:tcW w:w="1620" w:type="dxa"/>
                </w:tcPr>
                <w:p w:rsidR="0012773E" w:rsidRPr="00B00933" w:rsidRDefault="0012773E" w:rsidP="0012773E">
                  <w:pPr>
                    <w:spacing w:line="320" w:lineRule="exact"/>
                    <w:jc w:val="both"/>
                    <w:rPr>
                      <w:rFonts w:ascii="標楷體" w:eastAsia="標楷體" w:hAnsi="標楷體"/>
                      <w:szCs w:val="20"/>
                    </w:rPr>
                  </w:pPr>
                  <w:r w:rsidRPr="00B00933">
                    <w:rPr>
                      <w:rFonts w:ascii="標楷體" w:eastAsia="標楷體" w:hAnsi="標楷體" w:hint="eastAsia"/>
                      <w:szCs w:val="20"/>
                    </w:rPr>
                    <w:t>一般行政</w:t>
                  </w: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D579B4" w:rsidRPr="00B00933" w:rsidRDefault="00D579B4"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Default="00113086" w:rsidP="0012773E">
                  <w:pPr>
                    <w:spacing w:line="320" w:lineRule="exact"/>
                    <w:jc w:val="both"/>
                    <w:rPr>
                      <w:rFonts w:ascii="標楷體" w:eastAsia="標楷體" w:hAnsi="標楷體"/>
                      <w:szCs w:val="20"/>
                    </w:rPr>
                  </w:pPr>
                </w:p>
                <w:p w:rsidR="00F16D3F" w:rsidRDefault="00F16D3F" w:rsidP="0012773E">
                  <w:pPr>
                    <w:spacing w:line="320" w:lineRule="exact"/>
                    <w:jc w:val="both"/>
                    <w:rPr>
                      <w:rFonts w:ascii="標楷體" w:eastAsia="標楷體" w:hAnsi="標楷體"/>
                      <w:szCs w:val="20"/>
                    </w:rPr>
                  </w:pPr>
                </w:p>
                <w:p w:rsidR="00F16D3F" w:rsidRDefault="00F16D3F" w:rsidP="0012773E">
                  <w:pPr>
                    <w:spacing w:line="320" w:lineRule="exact"/>
                    <w:jc w:val="both"/>
                    <w:rPr>
                      <w:rFonts w:ascii="標楷體" w:eastAsia="標楷體" w:hAnsi="標楷體"/>
                      <w:szCs w:val="20"/>
                    </w:rPr>
                  </w:pPr>
                </w:p>
                <w:p w:rsidR="00F16D3F" w:rsidRPr="00B00933" w:rsidRDefault="00F16D3F"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113086" w:rsidRPr="00B00933" w:rsidRDefault="00113086" w:rsidP="0012773E">
                  <w:pPr>
                    <w:spacing w:line="320" w:lineRule="exact"/>
                    <w:jc w:val="both"/>
                    <w:rPr>
                      <w:rFonts w:ascii="標楷體" w:eastAsia="標楷體" w:hAnsi="標楷體"/>
                      <w:szCs w:val="20"/>
                    </w:rPr>
                  </w:pPr>
                </w:p>
                <w:p w:rsidR="00982D46" w:rsidRDefault="00982D46" w:rsidP="0012773E">
                  <w:pPr>
                    <w:spacing w:line="320" w:lineRule="exact"/>
                    <w:jc w:val="both"/>
                    <w:rPr>
                      <w:rFonts w:ascii="標楷體" w:eastAsia="標楷體" w:hAnsi="標楷體"/>
                      <w:szCs w:val="20"/>
                    </w:rPr>
                  </w:pPr>
                </w:p>
                <w:p w:rsidR="00F16D3F" w:rsidRDefault="00F16D3F" w:rsidP="0012773E">
                  <w:pPr>
                    <w:spacing w:line="320" w:lineRule="exact"/>
                    <w:jc w:val="both"/>
                    <w:rPr>
                      <w:rFonts w:ascii="標楷體" w:eastAsia="標楷體" w:hAnsi="標楷體"/>
                      <w:szCs w:val="20"/>
                    </w:rPr>
                  </w:pPr>
                </w:p>
                <w:p w:rsidR="00F16D3F" w:rsidRDefault="00F16D3F" w:rsidP="0012773E">
                  <w:pPr>
                    <w:spacing w:line="320" w:lineRule="exact"/>
                    <w:jc w:val="both"/>
                    <w:rPr>
                      <w:rFonts w:ascii="標楷體" w:eastAsia="標楷體" w:hAnsi="標楷體"/>
                      <w:szCs w:val="20"/>
                    </w:rPr>
                  </w:pPr>
                </w:p>
                <w:p w:rsidR="00F16D3F" w:rsidRDefault="00F16D3F" w:rsidP="0012773E">
                  <w:pPr>
                    <w:spacing w:line="320" w:lineRule="exact"/>
                    <w:jc w:val="both"/>
                    <w:rPr>
                      <w:rFonts w:ascii="標楷體" w:eastAsia="標楷體" w:hAnsi="標楷體"/>
                      <w:szCs w:val="20"/>
                    </w:rPr>
                  </w:pPr>
                </w:p>
                <w:p w:rsidR="00F16D3F" w:rsidRDefault="00F16D3F" w:rsidP="0012773E">
                  <w:pPr>
                    <w:spacing w:line="320" w:lineRule="exact"/>
                    <w:jc w:val="both"/>
                    <w:rPr>
                      <w:rFonts w:ascii="標楷體" w:eastAsia="標楷體" w:hAnsi="標楷體"/>
                      <w:szCs w:val="20"/>
                    </w:rPr>
                  </w:pPr>
                </w:p>
                <w:p w:rsidR="00F16D3F" w:rsidRDefault="00F16D3F" w:rsidP="0012773E">
                  <w:pPr>
                    <w:spacing w:line="320" w:lineRule="exact"/>
                    <w:jc w:val="both"/>
                    <w:rPr>
                      <w:rFonts w:ascii="標楷體" w:eastAsia="標楷體" w:hAnsi="標楷體"/>
                      <w:szCs w:val="20"/>
                    </w:rPr>
                  </w:pPr>
                </w:p>
                <w:p w:rsidR="00F16D3F" w:rsidRDefault="00F16D3F" w:rsidP="0012773E">
                  <w:pPr>
                    <w:spacing w:line="320" w:lineRule="exact"/>
                    <w:jc w:val="both"/>
                    <w:rPr>
                      <w:rFonts w:ascii="標楷體" w:eastAsia="標楷體" w:hAnsi="標楷體"/>
                      <w:szCs w:val="20"/>
                    </w:rPr>
                  </w:pPr>
                </w:p>
                <w:p w:rsidR="00F16D3F" w:rsidRDefault="00F16D3F" w:rsidP="0012773E">
                  <w:pPr>
                    <w:spacing w:line="320" w:lineRule="exact"/>
                    <w:jc w:val="both"/>
                    <w:rPr>
                      <w:rFonts w:ascii="標楷體" w:eastAsia="標楷體" w:hAnsi="標楷體"/>
                      <w:szCs w:val="20"/>
                    </w:rPr>
                  </w:pPr>
                </w:p>
                <w:p w:rsidR="00F16D3F" w:rsidRDefault="00F16D3F" w:rsidP="0012773E">
                  <w:pPr>
                    <w:spacing w:line="320" w:lineRule="exact"/>
                    <w:jc w:val="both"/>
                    <w:rPr>
                      <w:rFonts w:ascii="標楷體" w:eastAsia="標楷體" w:hAnsi="標楷體"/>
                      <w:szCs w:val="20"/>
                    </w:rPr>
                  </w:pPr>
                </w:p>
                <w:p w:rsidR="00F16D3F" w:rsidRDefault="00F16D3F"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r w:rsidRPr="00B00933">
                    <w:rPr>
                      <w:rFonts w:ascii="標楷體" w:eastAsia="標楷體" w:hAnsi="標楷體" w:hint="eastAsia"/>
                      <w:szCs w:val="20"/>
                    </w:rPr>
                    <w:lastRenderedPageBreak/>
                    <w:t>審判業務</w:t>
                  </w: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ind w:left="170" w:hanging="170"/>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12773E" w:rsidRPr="00B00933" w:rsidRDefault="0012773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530EDB" w:rsidRPr="00B00933" w:rsidRDefault="00530EDB"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8558BE" w:rsidRPr="00B00933" w:rsidRDefault="008558BE"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5103F1" w:rsidRPr="00B00933" w:rsidRDefault="005103F1"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Pr="00B00933" w:rsidRDefault="00DF220D" w:rsidP="0012773E">
                  <w:pPr>
                    <w:spacing w:line="320" w:lineRule="exact"/>
                    <w:jc w:val="both"/>
                    <w:rPr>
                      <w:rFonts w:ascii="標楷體" w:eastAsia="標楷體" w:hAnsi="標楷體"/>
                      <w:szCs w:val="20"/>
                    </w:rPr>
                  </w:pPr>
                </w:p>
                <w:p w:rsidR="00DF220D" w:rsidRDefault="00DF220D"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F15144" w:rsidRPr="00B00933" w:rsidRDefault="00F15144" w:rsidP="0012773E">
                  <w:pPr>
                    <w:spacing w:line="320" w:lineRule="exact"/>
                    <w:jc w:val="both"/>
                    <w:rPr>
                      <w:rFonts w:ascii="標楷體" w:eastAsia="標楷體" w:hAnsi="標楷體"/>
                      <w:szCs w:val="20"/>
                    </w:rPr>
                  </w:pPr>
                </w:p>
                <w:p w:rsidR="00F15144" w:rsidRDefault="00F15144" w:rsidP="0012773E">
                  <w:pPr>
                    <w:spacing w:line="320" w:lineRule="exact"/>
                    <w:jc w:val="both"/>
                    <w:rPr>
                      <w:rFonts w:ascii="標楷體" w:eastAsia="標楷體" w:hAnsi="標楷體"/>
                      <w:szCs w:val="20"/>
                    </w:rPr>
                  </w:pPr>
                </w:p>
                <w:p w:rsidR="00186C0E" w:rsidRDefault="00186C0E" w:rsidP="0012773E">
                  <w:pPr>
                    <w:spacing w:line="320" w:lineRule="exact"/>
                    <w:jc w:val="both"/>
                    <w:rPr>
                      <w:rFonts w:ascii="標楷體" w:eastAsia="標楷體" w:hAnsi="標楷體"/>
                      <w:szCs w:val="20"/>
                    </w:rPr>
                  </w:pPr>
                </w:p>
                <w:p w:rsidR="00401B5C" w:rsidRDefault="00401B5C" w:rsidP="0012773E">
                  <w:pPr>
                    <w:spacing w:line="320" w:lineRule="exact"/>
                    <w:jc w:val="both"/>
                    <w:rPr>
                      <w:rFonts w:ascii="標楷體" w:eastAsia="標楷體" w:hAnsi="標楷體"/>
                      <w:color w:val="FF0000"/>
                      <w:szCs w:val="20"/>
                    </w:rPr>
                  </w:pPr>
                </w:p>
                <w:p w:rsidR="00401B5C" w:rsidRDefault="00401B5C" w:rsidP="0012773E">
                  <w:pPr>
                    <w:spacing w:line="320" w:lineRule="exact"/>
                    <w:jc w:val="both"/>
                    <w:rPr>
                      <w:rFonts w:ascii="標楷體" w:eastAsia="標楷體" w:hAnsi="標楷體"/>
                      <w:color w:val="FF0000"/>
                      <w:szCs w:val="20"/>
                    </w:rPr>
                  </w:pPr>
                </w:p>
                <w:p w:rsidR="00401B5C" w:rsidRDefault="00401B5C" w:rsidP="0012773E">
                  <w:pPr>
                    <w:spacing w:line="320" w:lineRule="exact"/>
                    <w:jc w:val="both"/>
                    <w:rPr>
                      <w:rFonts w:ascii="標楷體" w:eastAsia="標楷體" w:hAnsi="標楷體"/>
                      <w:color w:val="FF0000"/>
                      <w:szCs w:val="20"/>
                    </w:rPr>
                  </w:pPr>
                </w:p>
                <w:p w:rsidR="00401B5C" w:rsidRDefault="00401B5C" w:rsidP="0012773E">
                  <w:pPr>
                    <w:spacing w:line="320" w:lineRule="exact"/>
                    <w:jc w:val="both"/>
                    <w:rPr>
                      <w:rFonts w:ascii="標楷體" w:eastAsia="標楷體" w:hAnsi="標楷體"/>
                      <w:color w:val="FF0000"/>
                      <w:szCs w:val="20"/>
                    </w:rPr>
                  </w:pPr>
                </w:p>
                <w:p w:rsidR="00B6294C" w:rsidRDefault="00B6294C" w:rsidP="0012773E">
                  <w:pPr>
                    <w:spacing w:line="320" w:lineRule="exact"/>
                    <w:jc w:val="both"/>
                    <w:rPr>
                      <w:rFonts w:ascii="標楷體" w:eastAsia="標楷體" w:hAnsi="標楷體"/>
                      <w:color w:val="FF0000"/>
                      <w:szCs w:val="20"/>
                    </w:rPr>
                  </w:pPr>
                </w:p>
                <w:p w:rsidR="00B6294C" w:rsidRDefault="00B6294C" w:rsidP="0012773E">
                  <w:pPr>
                    <w:spacing w:line="320" w:lineRule="exact"/>
                    <w:jc w:val="both"/>
                    <w:rPr>
                      <w:rFonts w:ascii="標楷體" w:eastAsia="標楷體" w:hAnsi="標楷體"/>
                      <w:color w:val="FF0000"/>
                      <w:szCs w:val="20"/>
                    </w:rPr>
                  </w:pPr>
                </w:p>
                <w:p w:rsidR="00B6294C" w:rsidRDefault="00B6294C" w:rsidP="0012773E">
                  <w:pPr>
                    <w:spacing w:line="320" w:lineRule="exact"/>
                    <w:jc w:val="both"/>
                    <w:rPr>
                      <w:rFonts w:ascii="標楷體" w:eastAsia="標楷體" w:hAnsi="標楷體"/>
                      <w:color w:val="FF0000"/>
                      <w:szCs w:val="20"/>
                    </w:rPr>
                  </w:pPr>
                </w:p>
                <w:p w:rsidR="00B6294C" w:rsidRDefault="00B6294C" w:rsidP="0012773E">
                  <w:pPr>
                    <w:spacing w:line="320" w:lineRule="exact"/>
                    <w:jc w:val="both"/>
                    <w:rPr>
                      <w:rFonts w:ascii="標楷體" w:eastAsia="標楷體" w:hAnsi="標楷體"/>
                      <w:color w:val="FF0000"/>
                      <w:szCs w:val="20"/>
                    </w:rPr>
                  </w:pPr>
                </w:p>
                <w:p w:rsidR="00B6294C" w:rsidRDefault="00B6294C" w:rsidP="0012773E">
                  <w:pPr>
                    <w:spacing w:line="320" w:lineRule="exact"/>
                    <w:jc w:val="both"/>
                    <w:rPr>
                      <w:rFonts w:ascii="標楷體" w:eastAsia="標楷體" w:hAnsi="標楷體"/>
                      <w:color w:val="FF0000"/>
                      <w:szCs w:val="20"/>
                    </w:rPr>
                  </w:pPr>
                </w:p>
                <w:p w:rsidR="00AA0BBE" w:rsidRDefault="00AA0BBE" w:rsidP="0012773E">
                  <w:pPr>
                    <w:spacing w:line="320" w:lineRule="exact"/>
                    <w:jc w:val="both"/>
                    <w:rPr>
                      <w:rFonts w:ascii="標楷體" w:eastAsia="標楷體" w:hAnsi="標楷體"/>
                      <w:color w:val="FF0000"/>
                      <w:szCs w:val="20"/>
                    </w:rPr>
                  </w:pPr>
                </w:p>
                <w:p w:rsidR="0081307A" w:rsidRDefault="0081307A" w:rsidP="0012773E">
                  <w:pPr>
                    <w:spacing w:line="320" w:lineRule="exact"/>
                    <w:jc w:val="both"/>
                    <w:rPr>
                      <w:rFonts w:ascii="標楷體" w:eastAsia="標楷體" w:hAnsi="標楷體"/>
                      <w:color w:val="FF0000"/>
                      <w:szCs w:val="20"/>
                    </w:rPr>
                  </w:pPr>
                </w:p>
                <w:p w:rsidR="0081307A" w:rsidRDefault="0081307A" w:rsidP="0012773E">
                  <w:pPr>
                    <w:spacing w:line="320" w:lineRule="exact"/>
                    <w:jc w:val="both"/>
                    <w:rPr>
                      <w:rFonts w:ascii="標楷體" w:eastAsia="標楷體" w:hAnsi="標楷體"/>
                      <w:color w:val="FF0000"/>
                      <w:szCs w:val="20"/>
                    </w:rPr>
                  </w:pPr>
                </w:p>
                <w:p w:rsidR="0081307A" w:rsidRDefault="0081307A" w:rsidP="0012773E">
                  <w:pPr>
                    <w:spacing w:line="320" w:lineRule="exact"/>
                    <w:jc w:val="both"/>
                    <w:rPr>
                      <w:rFonts w:ascii="標楷體" w:eastAsia="標楷體" w:hAnsi="標楷體"/>
                      <w:color w:val="FF0000"/>
                      <w:szCs w:val="20"/>
                    </w:rPr>
                  </w:pPr>
                </w:p>
                <w:p w:rsidR="0081307A" w:rsidRDefault="0081307A" w:rsidP="0012773E">
                  <w:pPr>
                    <w:spacing w:line="320" w:lineRule="exact"/>
                    <w:jc w:val="both"/>
                    <w:rPr>
                      <w:rFonts w:ascii="標楷體" w:eastAsia="標楷體" w:hAnsi="標楷體"/>
                      <w:color w:val="FF0000"/>
                      <w:szCs w:val="20"/>
                    </w:rPr>
                  </w:pPr>
                </w:p>
                <w:p w:rsidR="00B6294C" w:rsidRDefault="00B6294C" w:rsidP="0012773E">
                  <w:pPr>
                    <w:spacing w:line="320" w:lineRule="exact"/>
                    <w:jc w:val="both"/>
                    <w:rPr>
                      <w:rFonts w:ascii="標楷體" w:eastAsia="標楷體" w:hAnsi="標楷體"/>
                      <w:color w:val="FF0000"/>
                      <w:szCs w:val="20"/>
                    </w:rPr>
                  </w:pPr>
                </w:p>
                <w:p w:rsidR="00114D01" w:rsidRDefault="00114D01" w:rsidP="0012773E">
                  <w:pPr>
                    <w:spacing w:line="320" w:lineRule="exact"/>
                    <w:jc w:val="both"/>
                    <w:rPr>
                      <w:rFonts w:ascii="標楷體" w:eastAsia="標楷體" w:hAnsi="標楷體"/>
                      <w:color w:val="FF0000"/>
                      <w:szCs w:val="20"/>
                    </w:rPr>
                  </w:pPr>
                </w:p>
                <w:p w:rsidR="00114D01" w:rsidRDefault="00114D01" w:rsidP="0012773E">
                  <w:pPr>
                    <w:spacing w:line="320" w:lineRule="exact"/>
                    <w:jc w:val="both"/>
                    <w:rPr>
                      <w:rFonts w:ascii="標楷體" w:eastAsia="標楷體" w:hAnsi="標楷體"/>
                      <w:color w:val="FF0000"/>
                      <w:szCs w:val="20"/>
                    </w:rPr>
                  </w:pPr>
                </w:p>
                <w:p w:rsidR="00114D01" w:rsidRDefault="00114D01" w:rsidP="0012773E">
                  <w:pPr>
                    <w:spacing w:line="320" w:lineRule="exact"/>
                    <w:jc w:val="both"/>
                    <w:rPr>
                      <w:rFonts w:ascii="標楷體" w:eastAsia="標楷體" w:hAnsi="標楷體"/>
                      <w:color w:val="FF0000"/>
                      <w:szCs w:val="20"/>
                    </w:rPr>
                  </w:pPr>
                </w:p>
                <w:p w:rsidR="00114D01" w:rsidRDefault="00114D01" w:rsidP="0012773E">
                  <w:pPr>
                    <w:spacing w:line="320" w:lineRule="exact"/>
                    <w:jc w:val="both"/>
                    <w:rPr>
                      <w:rFonts w:ascii="標楷體" w:eastAsia="標楷體" w:hAnsi="標楷體"/>
                      <w:color w:val="FF0000"/>
                      <w:szCs w:val="20"/>
                    </w:rPr>
                  </w:pPr>
                </w:p>
                <w:p w:rsidR="008A34B0" w:rsidRPr="00271054" w:rsidRDefault="008A34B0" w:rsidP="0012773E">
                  <w:pPr>
                    <w:spacing w:line="320" w:lineRule="exact"/>
                    <w:jc w:val="both"/>
                    <w:rPr>
                      <w:rFonts w:ascii="標楷體" w:eastAsia="標楷體" w:hAnsi="標楷體"/>
                      <w:szCs w:val="20"/>
                    </w:rPr>
                  </w:pPr>
                  <w:r w:rsidRPr="00271054">
                    <w:rPr>
                      <w:rFonts w:ascii="標楷體" w:eastAsia="標楷體" w:hAnsi="標楷體" w:hint="eastAsia"/>
                      <w:szCs w:val="20"/>
                    </w:rPr>
                    <w:t>交通及運輸設備</w:t>
                  </w:r>
                </w:p>
                <w:p w:rsidR="008A34B0" w:rsidRPr="00271054" w:rsidRDefault="008A34B0" w:rsidP="0012773E">
                  <w:pPr>
                    <w:spacing w:line="320" w:lineRule="exact"/>
                    <w:jc w:val="both"/>
                    <w:rPr>
                      <w:rFonts w:ascii="標楷體" w:eastAsia="標楷體" w:hAnsi="標楷體"/>
                      <w:szCs w:val="20"/>
                    </w:rPr>
                  </w:pPr>
                </w:p>
                <w:p w:rsidR="000B3239" w:rsidRDefault="000B3239" w:rsidP="0012773E">
                  <w:pPr>
                    <w:spacing w:line="320" w:lineRule="exact"/>
                    <w:jc w:val="both"/>
                    <w:rPr>
                      <w:rFonts w:ascii="標楷體" w:eastAsia="標楷體" w:hAnsi="標楷體"/>
                      <w:szCs w:val="20"/>
                    </w:rPr>
                  </w:pPr>
                </w:p>
                <w:p w:rsidR="00724241" w:rsidRDefault="00724241" w:rsidP="0012773E">
                  <w:pPr>
                    <w:spacing w:line="320" w:lineRule="exact"/>
                    <w:jc w:val="both"/>
                    <w:rPr>
                      <w:rFonts w:ascii="標楷體" w:eastAsia="標楷體" w:hAnsi="標楷體"/>
                      <w:szCs w:val="20"/>
                    </w:rPr>
                  </w:pPr>
                </w:p>
                <w:p w:rsidR="00724241" w:rsidRPr="00401B5C" w:rsidRDefault="00724241" w:rsidP="0012773E">
                  <w:pPr>
                    <w:spacing w:line="320" w:lineRule="exact"/>
                    <w:jc w:val="both"/>
                    <w:rPr>
                      <w:rFonts w:ascii="標楷體" w:eastAsia="標楷體" w:hAnsi="標楷體"/>
                      <w:szCs w:val="20"/>
                    </w:rPr>
                  </w:pPr>
                </w:p>
                <w:p w:rsidR="0012773E" w:rsidRPr="00401B5C" w:rsidRDefault="0012773E" w:rsidP="0012773E">
                  <w:pPr>
                    <w:spacing w:line="320" w:lineRule="exact"/>
                    <w:jc w:val="both"/>
                    <w:rPr>
                      <w:rFonts w:ascii="標楷體" w:eastAsia="標楷體" w:hAnsi="標楷體"/>
                      <w:szCs w:val="20"/>
                    </w:rPr>
                  </w:pPr>
                  <w:r w:rsidRPr="00401B5C">
                    <w:rPr>
                      <w:rFonts w:ascii="標楷體" w:eastAsia="標楷體" w:hAnsi="標楷體" w:hint="eastAsia"/>
                      <w:szCs w:val="20"/>
                    </w:rPr>
                    <w:t>第一預備金</w:t>
                  </w:r>
                </w:p>
                <w:p w:rsidR="002254ED" w:rsidRPr="00B00933" w:rsidRDefault="002254ED" w:rsidP="0012773E">
                  <w:pPr>
                    <w:spacing w:line="320" w:lineRule="exact"/>
                    <w:jc w:val="both"/>
                    <w:rPr>
                      <w:rFonts w:ascii="標楷體" w:eastAsia="標楷體" w:hAnsi="標楷體"/>
                      <w:szCs w:val="20"/>
                    </w:rPr>
                  </w:pPr>
                </w:p>
              </w:tc>
              <w:tc>
                <w:tcPr>
                  <w:tcW w:w="2160" w:type="dxa"/>
                </w:tcPr>
                <w:p w:rsidR="0012773E" w:rsidRPr="00B00933" w:rsidRDefault="0012773E" w:rsidP="0012773E">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lastRenderedPageBreak/>
                    <w:t>1.</w:t>
                  </w:r>
                  <w:r w:rsidR="00657EB3" w:rsidRPr="00B00933">
                    <w:rPr>
                      <w:rFonts w:ascii="標楷體" w:eastAsia="標楷體" w:hAnsi="標楷體"/>
                      <w:szCs w:val="28"/>
                    </w:rPr>
                    <w:t>提升資訊效能</w:t>
                  </w: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657EB3" w:rsidRPr="00B00933" w:rsidRDefault="00657EB3"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Pr="00B00933" w:rsidRDefault="0088089B" w:rsidP="0012773E">
                  <w:pPr>
                    <w:spacing w:line="320" w:lineRule="exact"/>
                    <w:ind w:left="254" w:hanging="254"/>
                    <w:jc w:val="both"/>
                    <w:rPr>
                      <w:rFonts w:ascii="標楷體" w:eastAsia="標楷體" w:hAnsi="標楷體"/>
                      <w:szCs w:val="28"/>
                    </w:rPr>
                  </w:pPr>
                </w:p>
                <w:p w:rsidR="0088089B" w:rsidRDefault="0088089B" w:rsidP="0012773E">
                  <w:pPr>
                    <w:spacing w:line="320" w:lineRule="exact"/>
                    <w:ind w:left="254" w:hanging="254"/>
                    <w:jc w:val="both"/>
                    <w:rPr>
                      <w:rFonts w:ascii="標楷體" w:eastAsia="標楷體" w:hAnsi="標楷體"/>
                      <w:szCs w:val="28"/>
                    </w:rPr>
                  </w:pPr>
                </w:p>
                <w:p w:rsidR="00F16D3F" w:rsidRDefault="00F16D3F" w:rsidP="0012773E">
                  <w:pPr>
                    <w:spacing w:line="320" w:lineRule="exact"/>
                    <w:ind w:left="254" w:hanging="254"/>
                    <w:jc w:val="both"/>
                    <w:rPr>
                      <w:rFonts w:ascii="標楷體" w:eastAsia="標楷體" w:hAnsi="標楷體"/>
                      <w:szCs w:val="28"/>
                    </w:rPr>
                  </w:pPr>
                </w:p>
                <w:p w:rsidR="00F16D3F" w:rsidRPr="00B00933" w:rsidRDefault="00F16D3F" w:rsidP="0012773E">
                  <w:pPr>
                    <w:spacing w:line="320" w:lineRule="exact"/>
                    <w:ind w:left="254" w:hanging="254"/>
                    <w:jc w:val="both"/>
                    <w:rPr>
                      <w:rFonts w:ascii="標楷體" w:eastAsia="標楷體" w:hAnsi="標楷體"/>
                      <w:szCs w:val="28"/>
                    </w:rPr>
                  </w:pPr>
                </w:p>
                <w:p w:rsidR="0012773E" w:rsidRPr="00B00933" w:rsidRDefault="0012773E" w:rsidP="00657EB3">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2.</w:t>
                  </w:r>
                  <w:r w:rsidR="00657EB3" w:rsidRPr="00B00933">
                    <w:rPr>
                      <w:rFonts w:ascii="標楷體" w:eastAsia="標楷體" w:hAnsi="標楷體" w:hint="eastAsia"/>
                      <w:szCs w:val="28"/>
                    </w:rPr>
                    <w:t>增加訴訟輔導方式</w:t>
                  </w:r>
                </w:p>
                <w:p w:rsidR="0088089B" w:rsidRPr="00B00933" w:rsidRDefault="0088089B" w:rsidP="00657EB3">
                  <w:pPr>
                    <w:spacing w:line="320" w:lineRule="exact"/>
                    <w:ind w:left="254" w:hanging="254"/>
                    <w:jc w:val="both"/>
                    <w:rPr>
                      <w:rFonts w:ascii="標楷體" w:eastAsia="標楷體" w:hAnsi="標楷體"/>
                      <w:szCs w:val="28"/>
                    </w:rPr>
                  </w:pPr>
                </w:p>
                <w:p w:rsidR="0088089B" w:rsidRPr="00B00933" w:rsidRDefault="0088089B" w:rsidP="00657EB3">
                  <w:pPr>
                    <w:spacing w:line="320" w:lineRule="exact"/>
                    <w:ind w:left="254" w:hanging="254"/>
                    <w:jc w:val="both"/>
                    <w:rPr>
                      <w:rFonts w:ascii="標楷體" w:eastAsia="標楷體" w:hAnsi="標楷體"/>
                      <w:szCs w:val="28"/>
                    </w:rPr>
                  </w:pPr>
                </w:p>
                <w:p w:rsidR="0088089B" w:rsidRPr="00B00933" w:rsidRDefault="0088089B" w:rsidP="00657EB3">
                  <w:pPr>
                    <w:spacing w:line="320" w:lineRule="exact"/>
                    <w:ind w:left="254" w:hanging="254"/>
                    <w:jc w:val="both"/>
                    <w:rPr>
                      <w:rFonts w:ascii="標楷體" w:eastAsia="標楷體" w:hAnsi="標楷體"/>
                      <w:szCs w:val="28"/>
                    </w:rPr>
                  </w:pPr>
                </w:p>
                <w:p w:rsidR="0088089B" w:rsidRPr="00B00933" w:rsidRDefault="0088089B" w:rsidP="00657EB3">
                  <w:pPr>
                    <w:spacing w:line="320" w:lineRule="exact"/>
                    <w:ind w:left="254" w:hanging="254"/>
                    <w:jc w:val="both"/>
                    <w:rPr>
                      <w:rFonts w:ascii="標楷體" w:eastAsia="標楷體" w:hAnsi="標楷體"/>
                      <w:szCs w:val="28"/>
                    </w:rPr>
                  </w:pPr>
                </w:p>
                <w:p w:rsidR="0088089B" w:rsidRPr="00B00933" w:rsidRDefault="0088089B" w:rsidP="00657EB3">
                  <w:pPr>
                    <w:spacing w:line="320" w:lineRule="exact"/>
                    <w:ind w:left="254" w:hanging="254"/>
                    <w:jc w:val="both"/>
                    <w:rPr>
                      <w:rFonts w:ascii="標楷體" w:eastAsia="標楷體" w:hAnsi="標楷體"/>
                      <w:szCs w:val="28"/>
                    </w:rPr>
                  </w:pPr>
                </w:p>
                <w:p w:rsidR="0088089B" w:rsidRPr="00B00933" w:rsidRDefault="0088089B" w:rsidP="00657EB3">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3.</w:t>
                  </w:r>
                  <w:r w:rsidR="00657EB3" w:rsidRPr="00B00933">
                    <w:rPr>
                      <w:rFonts w:ascii="標楷體" w:eastAsia="標楷體" w:hAnsi="標楷體" w:hint="eastAsia"/>
                      <w:szCs w:val="28"/>
                    </w:rPr>
                    <w:t>強化與律師聯繫</w:t>
                  </w: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4.</w:t>
                  </w:r>
                  <w:r w:rsidR="00657EB3" w:rsidRPr="00B00933">
                    <w:rPr>
                      <w:rFonts w:ascii="標楷體" w:eastAsia="標楷體" w:hAnsi="標楷體" w:hint="eastAsia"/>
                      <w:szCs w:val="28"/>
                    </w:rPr>
                    <w:t>改善審判環境</w:t>
                  </w: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Default="00113086" w:rsidP="0012773E">
                  <w:pPr>
                    <w:spacing w:line="320" w:lineRule="exact"/>
                    <w:ind w:left="254" w:hanging="254"/>
                    <w:jc w:val="both"/>
                    <w:rPr>
                      <w:rFonts w:ascii="標楷體" w:eastAsia="標楷體" w:hAnsi="標楷體"/>
                      <w:szCs w:val="28"/>
                    </w:rPr>
                  </w:pPr>
                </w:p>
                <w:p w:rsidR="00F16D3F" w:rsidRDefault="00F16D3F" w:rsidP="0012773E">
                  <w:pPr>
                    <w:spacing w:line="320" w:lineRule="exact"/>
                    <w:ind w:left="254" w:hanging="254"/>
                    <w:jc w:val="both"/>
                    <w:rPr>
                      <w:rFonts w:ascii="標楷體" w:eastAsia="標楷體" w:hAnsi="標楷體"/>
                      <w:szCs w:val="28"/>
                    </w:rPr>
                  </w:pPr>
                </w:p>
                <w:p w:rsidR="00F16D3F" w:rsidRDefault="00F16D3F" w:rsidP="0012773E">
                  <w:pPr>
                    <w:spacing w:line="320" w:lineRule="exact"/>
                    <w:ind w:left="254" w:hanging="254"/>
                    <w:jc w:val="both"/>
                    <w:rPr>
                      <w:rFonts w:ascii="標楷體" w:eastAsia="標楷體" w:hAnsi="標楷體"/>
                      <w:szCs w:val="28"/>
                    </w:rPr>
                  </w:pPr>
                </w:p>
                <w:p w:rsidR="00F16D3F" w:rsidRDefault="00F16D3F" w:rsidP="0012773E">
                  <w:pPr>
                    <w:spacing w:line="320" w:lineRule="exact"/>
                    <w:ind w:left="254" w:hanging="254"/>
                    <w:jc w:val="both"/>
                    <w:rPr>
                      <w:rFonts w:ascii="標楷體" w:eastAsia="標楷體" w:hAnsi="標楷體"/>
                      <w:szCs w:val="28"/>
                    </w:rPr>
                  </w:pPr>
                </w:p>
                <w:p w:rsidR="00F16D3F" w:rsidRDefault="00F16D3F" w:rsidP="0012773E">
                  <w:pPr>
                    <w:spacing w:line="320" w:lineRule="exact"/>
                    <w:ind w:left="254" w:hanging="254"/>
                    <w:jc w:val="both"/>
                    <w:rPr>
                      <w:rFonts w:ascii="標楷體" w:eastAsia="標楷體" w:hAnsi="標楷體"/>
                      <w:szCs w:val="28"/>
                    </w:rPr>
                  </w:pPr>
                </w:p>
                <w:p w:rsidR="00F16D3F" w:rsidRPr="00B00933" w:rsidRDefault="00F16D3F"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5.</w:t>
                  </w:r>
                  <w:r w:rsidR="00F16D3F" w:rsidRPr="00AA7548">
                    <w:rPr>
                      <w:rFonts w:ascii="標楷體" w:eastAsia="標楷體" w:hAnsi="標楷體" w:hint="eastAsia"/>
                    </w:rPr>
                    <w:t>管理維護司法古蹟建築</w:t>
                  </w: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Default="00113086" w:rsidP="0012773E">
                  <w:pPr>
                    <w:spacing w:line="320" w:lineRule="exact"/>
                    <w:ind w:left="254" w:hanging="254"/>
                    <w:jc w:val="both"/>
                    <w:rPr>
                      <w:rFonts w:ascii="標楷體" w:eastAsia="標楷體" w:hAnsi="標楷體"/>
                      <w:szCs w:val="28"/>
                    </w:rPr>
                  </w:pPr>
                </w:p>
                <w:p w:rsidR="00F16D3F" w:rsidRDefault="00F16D3F" w:rsidP="0012773E">
                  <w:pPr>
                    <w:spacing w:line="320" w:lineRule="exact"/>
                    <w:ind w:left="254" w:hanging="254"/>
                    <w:jc w:val="both"/>
                    <w:rPr>
                      <w:rFonts w:ascii="標楷體" w:eastAsia="標楷體" w:hAnsi="標楷體"/>
                      <w:szCs w:val="28"/>
                    </w:rPr>
                  </w:pPr>
                </w:p>
                <w:p w:rsidR="00F16D3F" w:rsidRDefault="00F16D3F" w:rsidP="0012773E">
                  <w:pPr>
                    <w:spacing w:line="320" w:lineRule="exact"/>
                    <w:ind w:left="254" w:hanging="254"/>
                    <w:jc w:val="both"/>
                    <w:rPr>
                      <w:rFonts w:ascii="標楷體" w:eastAsia="標楷體" w:hAnsi="標楷體"/>
                      <w:szCs w:val="28"/>
                    </w:rPr>
                  </w:pPr>
                </w:p>
                <w:p w:rsidR="00F16D3F" w:rsidRDefault="00F16D3F" w:rsidP="0012773E">
                  <w:pPr>
                    <w:spacing w:line="320" w:lineRule="exact"/>
                    <w:ind w:left="254" w:hanging="254"/>
                    <w:jc w:val="both"/>
                    <w:rPr>
                      <w:rFonts w:ascii="標楷體" w:eastAsia="標楷體" w:hAnsi="標楷體"/>
                      <w:szCs w:val="28"/>
                    </w:rPr>
                  </w:pPr>
                </w:p>
                <w:p w:rsidR="00F16D3F" w:rsidRDefault="00F16D3F" w:rsidP="0012773E">
                  <w:pPr>
                    <w:spacing w:line="320" w:lineRule="exact"/>
                    <w:ind w:left="254" w:hanging="254"/>
                    <w:jc w:val="both"/>
                    <w:rPr>
                      <w:rFonts w:ascii="標楷體" w:eastAsia="標楷體" w:hAnsi="標楷體"/>
                      <w:szCs w:val="28"/>
                    </w:rPr>
                  </w:pPr>
                </w:p>
                <w:p w:rsidR="00F16D3F" w:rsidRPr="00B00933" w:rsidRDefault="00F16D3F"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13086" w:rsidRPr="00B00933" w:rsidRDefault="00113086" w:rsidP="0012773E">
                  <w:pPr>
                    <w:spacing w:line="320" w:lineRule="exact"/>
                    <w:ind w:left="254" w:hanging="254"/>
                    <w:jc w:val="both"/>
                    <w:rPr>
                      <w:rFonts w:ascii="標楷體" w:eastAsia="標楷體" w:hAnsi="標楷體"/>
                      <w:szCs w:val="28"/>
                    </w:rPr>
                  </w:pPr>
                </w:p>
                <w:p w:rsidR="00170FFB" w:rsidRPr="00B00933" w:rsidRDefault="0012773E" w:rsidP="00113086">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6.</w:t>
                  </w:r>
                  <w:r w:rsidR="00657EB3" w:rsidRPr="00B00933">
                    <w:rPr>
                      <w:rFonts w:ascii="標楷體" w:eastAsia="標楷體" w:hAnsi="標楷體" w:hint="eastAsia"/>
                      <w:szCs w:val="28"/>
                    </w:rPr>
                    <w:t>加強法治教育並塑造優良司法環境</w:t>
                  </w:r>
                  <w:r w:rsidR="00657EB3" w:rsidRPr="00B00933">
                    <w:rPr>
                      <w:rFonts w:ascii="標楷體" w:eastAsia="標楷體" w:hAnsi="標楷體"/>
                      <w:szCs w:val="28"/>
                    </w:rPr>
                    <w:cr/>
                  </w: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2773E" w:rsidRPr="00B00933" w:rsidRDefault="0012773E" w:rsidP="00113086">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lastRenderedPageBreak/>
                    <w:t>1.</w:t>
                  </w:r>
                  <w:r w:rsidR="00113086" w:rsidRPr="00B00933">
                    <w:rPr>
                      <w:rFonts w:ascii="標楷體" w:eastAsia="標楷體" w:hAnsi="標楷體" w:hint="eastAsia"/>
                      <w:szCs w:val="28"/>
                    </w:rPr>
                    <w:t>加速勞動紛爭解決</w:t>
                  </w:r>
                  <w:r w:rsidR="00113086" w:rsidRPr="00B00933">
                    <w:rPr>
                      <w:rFonts w:ascii="標楷體" w:eastAsia="標楷體" w:hAnsi="標楷體"/>
                      <w:szCs w:val="28"/>
                    </w:rPr>
                    <w:cr/>
                  </w:r>
                </w:p>
                <w:p w:rsidR="00113086" w:rsidRPr="00B00933" w:rsidRDefault="00113086" w:rsidP="00113086">
                  <w:pPr>
                    <w:spacing w:line="320" w:lineRule="exact"/>
                    <w:ind w:left="254" w:hanging="254"/>
                    <w:jc w:val="both"/>
                    <w:rPr>
                      <w:rFonts w:ascii="標楷體" w:eastAsia="標楷體" w:hAnsi="標楷體"/>
                      <w:szCs w:val="28"/>
                    </w:rPr>
                  </w:pPr>
                </w:p>
                <w:p w:rsidR="00113086" w:rsidRPr="00B00933" w:rsidRDefault="00113086" w:rsidP="00113086">
                  <w:pPr>
                    <w:spacing w:line="320" w:lineRule="exact"/>
                    <w:ind w:left="254" w:hanging="254"/>
                    <w:jc w:val="both"/>
                    <w:rPr>
                      <w:rFonts w:ascii="標楷體" w:eastAsia="標楷體" w:hAnsi="標楷體"/>
                      <w:szCs w:val="28"/>
                    </w:rPr>
                  </w:pPr>
                </w:p>
                <w:p w:rsidR="0012773E" w:rsidRPr="00B00933" w:rsidRDefault="0012773E" w:rsidP="003250D6">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2.</w:t>
                  </w:r>
                  <w:r w:rsidR="003250D6" w:rsidRPr="00B00933">
                    <w:rPr>
                      <w:rFonts w:ascii="標楷體" w:eastAsia="標楷體" w:hAnsi="標楷體" w:hint="eastAsia"/>
                      <w:szCs w:val="28"/>
                    </w:rPr>
                    <w:t>督促終結案件之進行</w:t>
                  </w:r>
                </w:p>
                <w:p w:rsidR="003250D6" w:rsidRPr="00B00933" w:rsidRDefault="003250D6" w:rsidP="003250D6">
                  <w:pPr>
                    <w:spacing w:line="320" w:lineRule="exact"/>
                    <w:ind w:left="254" w:hanging="254"/>
                    <w:jc w:val="both"/>
                    <w:rPr>
                      <w:rFonts w:ascii="標楷體" w:eastAsia="標楷體" w:hAnsi="標楷體"/>
                      <w:szCs w:val="28"/>
                    </w:rPr>
                  </w:pPr>
                </w:p>
                <w:p w:rsidR="003250D6" w:rsidRPr="00B00933" w:rsidRDefault="003250D6" w:rsidP="003250D6">
                  <w:pPr>
                    <w:spacing w:line="320" w:lineRule="exact"/>
                    <w:ind w:left="254" w:hanging="254"/>
                    <w:jc w:val="both"/>
                    <w:rPr>
                      <w:rFonts w:ascii="標楷體" w:eastAsia="標楷體" w:hAnsi="標楷體"/>
                      <w:szCs w:val="28"/>
                    </w:rPr>
                  </w:pPr>
                </w:p>
                <w:p w:rsidR="003250D6" w:rsidRPr="00B00933" w:rsidRDefault="003250D6" w:rsidP="003250D6">
                  <w:pPr>
                    <w:spacing w:line="320" w:lineRule="exact"/>
                    <w:ind w:left="254" w:hanging="254"/>
                    <w:jc w:val="both"/>
                    <w:rPr>
                      <w:rFonts w:ascii="標楷體" w:eastAsia="標楷體" w:hAnsi="標楷體"/>
                      <w:szCs w:val="28"/>
                    </w:rPr>
                  </w:pPr>
                </w:p>
                <w:p w:rsidR="003250D6" w:rsidRPr="00B00933" w:rsidRDefault="003250D6" w:rsidP="003250D6">
                  <w:pPr>
                    <w:spacing w:line="320" w:lineRule="exact"/>
                    <w:ind w:left="254" w:hanging="254"/>
                    <w:jc w:val="both"/>
                    <w:rPr>
                      <w:rFonts w:ascii="標楷體" w:eastAsia="標楷體" w:hAnsi="標楷體"/>
                      <w:szCs w:val="28"/>
                    </w:rPr>
                  </w:pPr>
                </w:p>
                <w:p w:rsidR="0012773E" w:rsidRPr="00B00933" w:rsidRDefault="0012773E" w:rsidP="003250D6">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3.</w:t>
                  </w:r>
                  <w:r w:rsidR="003250D6" w:rsidRPr="00B00933">
                    <w:rPr>
                      <w:rFonts w:ascii="標楷體" w:eastAsia="標楷體" w:hAnsi="標楷體" w:hint="eastAsia"/>
                      <w:szCs w:val="28"/>
                    </w:rPr>
                    <w:t>加速清理機關積案</w:t>
                  </w:r>
                  <w:r w:rsidR="003250D6" w:rsidRPr="00B00933">
                    <w:rPr>
                      <w:rFonts w:ascii="標楷體" w:eastAsia="標楷體" w:hAnsi="標楷體"/>
                      <w:szCs w:val="28"/>
                    </w:rPr>
                    <w:cr/>
                  </w:r>
                </w:p>
                <w:p w:rsidR="003250D6" w:rsidRPr="00B00933" w:rsidRDefault="003250D6" w:rsidP="003250D6">
                  <w:pPr>
                    <w:spacing w:line="320" w:lineRule="exact"/>
                    <w:ind w:left="254" w:hanging="254"/>
                    <w:jc w:val="both"/>
                    <w:rPr>
                      <w:rFonts w:ascii="標楷體" w:eastAsia="標楷體" w:hAnsi="標楷體"/>
                      <w:szCs w:val="28"/>
                    </w:rPr>
                  </w:pPr>
                </w:p>
                <w:p w:rsidR="003250D6" w:rsidRPr="00B00933" w:rsidRDefault="003250D6" w:rsidP="003250D6">
                  <w:pPr>
                    <w:spacing w:line="320" w:lineRule="exact"/>
                    <w:ind w:left="254" w:hanging="254"/>
                    <w:jc w:val="both"/>
                    <w:rPr>
                      <w:rFonts w:ascii="標楷體" w:eastAsia="標楷體" w:hAnsi="標楷體"/>
                      <w:szCs w:val="28"/>
                    </w:rPr>
                  </w:pPr>
                </w:p>
                <w:p w:rsidR="003250D6" w:rsidRPr="00B00933" w:rsidRDefault="003250D6" w:rsidP="003250D6">
                  <w:pPr>
                    <w:spacing w:line="320" w:lineRule="exact"/>
                    <w:ind w:left="254" w:hanging="254"/>
                    <w:jc w:val="both"/>
                    <w:rPr>
                      <w:rFonts w:ascii="標楷體" w:eastAsia="標楷體" w:hAnsi="標楷體"/>
                      <w:szCs w:val="28"/>
                    </w:rPr>
                  </w:pPr>
                </w:p>
                <w:p w:rsidR="0012773E" w:rsidRPr="00B00933" w:rsidRDefault="0012773E" w:rsidP="006D7FAF">
                  <w:pPr>
                    <w:spacing w:line="320" w:lineRule="exact"/>
                    <w:ind w:left="254" w:hanging="254"/>
                    <w:jc w:val="both"/>
                    <w:rPr>
                      <w:rFonts w:ascii="標楷體" w:eastAsia="標楷體" w:hAnsi="標楷體"/>
                      <w:szCs w:val="28"/>
                    </w:rPr>
                  </w:pPr>
                  <w:r w:rsidRPr="00B00933">
                    <w:rPr>
                      <w:rFonts w:ascii="標楷體" w:eastAsia="標楷體" w:hAnsi="標楷體" w:hint="eastAsia"/>
                      <w:szCs w:val="28"/>
                    </w:rPr>
                    <w:t>4.</w:t>
                  </w:r>
                  <w:r w:rsidR="006D7FAF" w:rsidRPr="00B00933">
                    <w:rPr>
                      <w:rFonts w:ascii="標楷體" w:eastAsia="標楷體" w:hAnsi="標楷體" w:hint="eastAsia"/>
                      <w:szCs w:val="28"/>
                    </w:rPr>
                    <w:t>強化少年法庭功能</w:t>
                  </w: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12773E" w:rsidRPr="00B00933" w:rsidRDefault="0012773E" w:rsidP="00C91657">
                  <w:pPr>
                    <w:spacing w:line="320" w:lineRule="exact"/>
                    <w:ind w:left="255" w:hanging="255"/>
                    <w:jc w:val="both"/>
                    <w:rPr>
                      <w:rFonts w:ascii="標楷體" w:eastAsia="標楷體" w:hAnsi="標楷體"/>
                      <w:szCs w:val="28"/>
                    </w:rPr>
                  </w:pPr>
                  <w:r w:rsidRPr="00B00933">
                    <w:rPr>
                      <w:rFonts w:ascii="標楷體" w:eastAsia="標楷體" w:hAnsi="標楷體" w:hint="eastAsia"/>
                      <w:szCs w:val="28"/>
                    </w:rPr>
                    <w:t>5.</w:t>
                  </w:r>
                  <w:r w:rsidR="006D7FAF" w:rsidRPr="00B00933">
                    <w:rPr>
                      <w:rFonts w:ascii="標楷體" w:eastAsia="標楷體" w:hAnsi="標楷體" w:hint="eastAsia"/>
                      <w:szCs w:val="28"/>
                    </w:rPr>
                    <w:t>加速民事執行拍賣進程</w:t>
                  </w:r>
                  <w:r w:rsidR="006D7FAF" w:rsidRPr="00B00933">
                    <w:rPr>
                      <w:rFonts w:ascii="標楷體" w:eastAsia="標楷體" w:hAnsi="標楷體"/>
                      <w:szCs w:val="28"/>
                    </w:rPr>
                    <w:cr/>
                  </w: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6D7FAF" w:rsidRPr="00B00933" w:rsidRDefault="006D7FAF" w:rsidP="006D7FAF">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5" w:hanging="255"/>
                    <w:jc w:val="both"/>
                    <w:rPr>
                      <w:rFonts w:ascii="標楷體" w:eastAsia="標楷體" w:hAnsi="標楷體"/>
                      <w:szCs w:val="28"/>
                    </w:rPr>
                  </w:pPr>
                  <w:r w:rsidRPr="00B00933">
                    <w:rPr>
                      <w:rFonts w:ascii="標楷體" w:eastAsia="標楷體" w:hAnsi="標楷體" w:hint="eastAsia"/>
                      <w:szCs w:val="28"/>
                    </w:rPr>
                    <w:t>6.</w:t>
                  </w:r>
                  <w:r w:rsidR="006D7FAF" w:rsidRPr="00B00933">
                    <w:rPr>
                      <w:rFonts w:ascii="標楷體" w:eastAsia="標楷體" w:hAnsi="標楷體" w:hint="eastAsia"/>
                      <w:szCs w:val="28"/>
                    </w:rPr>
                    <w:t>提高調解效能</w:t>
                  </w: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Default="006D7FAF" w:rsidP="0012773E">
                  <w:pPr>
                    <w:spacing w:line="320" w:lineRule="exact"/>
                    <w:ind w:left="255" w:hanging="255"/>
                    <w:jc w:val="both"/>
                    <w:rPr>
                      <w:rFonts w:ascii="標楷體" w:eastAsia="標楷體" w:hAnsi="標楷體"/>
                      <w:szCs w:val="28"/>
                    </w:rPr>
                  </w:pPr>
                </w:p>
                <w:p w:rsidR="00186C0E" w:rsidRPr="00B00933" w:rsidRDefault="00186C0E"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6D7FAF" w:rsidRPr="00B00933" w:rsidRDefault="006D7FAF" w:rsidP="0012773E">
                  <w:pPr>
                    <w:spacing w:line="320" w:lineRule="exact"/>
                    <w:ind w:left="255" w:hanging="255"/>
                    <w:jc w:val="both"/>
                    <w:rPr>
                      <w:rFonts w:ascii="標楷體" w:eastAsia="標楷體" w:hAnsi="標楷體"/>
                      <w:szCs w:val="28"/>
                    </w:rPr>
                  </w:pPr>
                </w:p>
                <w:p w:rsidR="000D798D" w:rsidRPr="00B00933" w:rsidRDefault="0012773E" w:rsidP="000D798D">
                  <w:pPr>
                    <w:spacing w:line="320" w:lineRule="exact"/>
                    <w:ind w:left="255" w:hanging="255"/>
                    <w:jc w:val="both"/>
                    <w:rPr>
                      <w:rFonts w:ascii="標楷體" w:eastAsia="標楷體" w:hAnsi="標楷體"/>
                      <w:szCs w:val="28"/>
                    </w:rPr>
                  </w:pPr>
                  <w:r w:rsidRPr="00B00933">
                    <w:rPr>
                      <w:rFonts w:ascii="標楷體" w:eastAsia="標楷體" w:hAnsi="標楷體" w:hint="eastAsia"/>
                      <w:szCs w:val="28"/>
                    </w:rPr>
                    <w:t>7</w:t>
                  </w:r>
                  <w:r w:rsidRPr="00B00933">
                    <w:rPr>
                      <w:rFonts w:ascii="標楷體" w:eastAsia="標楷體" w:hAnsi="標楷體"/>
                      <w:szCs w:val="28"/>
                    </w:rPr>
                    <w:t>.</w:t>
                  </w:r>
                  <w:r w:rsidR="000E2624" w:rsidRPr="00B00933">
                    <w:rPr>
                      <w:rFonts w:ascii="標楷體" w:eastAsia="標楷體" w:hAnsi="標楷體" w:hint="eastAsia"/>
                      <w:szCs w:val="28"/>
                    </w:rPr>
                    <w:t>加速判決製作</w:t>
                  </w:r>
                </w:p>
                <w:p w:rsidR="000E2624" w:rsidRPr="00B00933" w:rsidRDefault="000E2624" w:rsidP="000D798D">
                  <w:pPr>
                    <w:spacing w:line="320" w:lineRule="exact"/>
                    <w:ind w:left="255" w:hanging="255"/>
                    <w:jc w:val="both"/>
                    <w:rPr>
                      <w:rFonts w:ascii="標楷體" w:eastAsia="標楷體" w:hAnsi="標楷體"/>
                      <w:szCs w:val="28"/>
                    </w:rPr>
                  </w:pPr>
                </w:p>
                <w:p w:rsidR="000E2624" w:rsidRPr="00B00933" w:rsidRDefault="000E2624" w:rsidP="000D798D">
                  <w:pPr>
                    <w:spacing w:line="320" w:lineRule="exact"/>
                    <w:ind w:left="255" w:hanging="255"/>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p>
                <w:p w:rsidR="0012773E" w:rsidRPr="00B00933" w:rsidRDefault="0012773E" w:rsidP="0012773E">
                  <w:pPr>
                    <w:spacing w:line="320" w:lineRule="exact"/>
                    <w:ind w:left="254" w:hanging="254"/>
                    <w:jc w:val="both"/>
                    <w:rPr>
                      <w:rFonts w:ascii="標楷體" w:eastAsia="標楷體" w:hAnsi="標楷體"/>
                      <w:szCs w:val="28"/>
                    </w:rPr>
                  </w:pPr>
                </w:p>
                <w:p w:rsidR="005103F1" w:rsidRPr="00B00933" w:rsidRDefault="005103F1" w:rsidP="0012773E">
                  <w:pPr>
                    <w:kinsoku w:val="0"/>
                    <w:spacing w:line="320" w:lineRule="exact"/>
                    <w:jc w:val="both"/>
                    <w:rPr>
                      <w:rFonts w:ascii="標楷體" w:eastAsia="標楷體" w:hAnsi="標楷體"/>
                    </w:rPr>
                  </w:pPr>
                </w:p>
                <w:p w:rsidR="005103F1" w:rsidRPr="00B00933" w:rsidRDefault="005103F1" w:rsidP="0012773E">
                  <w:pPr>
                    <w:kinsoku w:val="0"/>
                    <w:spacing w:line="320" w:lineRule="exact"/>
                    <w:jc w:val="both"/>
                    <w:rPr>
                      <w:rFonts w:ascii="標楷體" w:eastAsia="標楷體" w:hAnsi="標楷體"/>
                    </w:rPr>
                  </w:pPr>
                </w:p>
                <w:p w:rsidR="005103F1" w:rsidRPr="00B00933" w:rsidRDefault="005103F1" w:rsidP="0012773E">
                  <w:pPr>
                    <w:kinsoku w:val="0"/>
                    <w:spacing w:line="320" w:lineRule="exact"/>
                    <w:jc w:val="both"/>
                    <w:rPr>
                      <w:rFonts w:ascii="標楷體" w:eastAsia="標楷體" w:hAnsi="標楷體"/>
                    </w:rPr>
                  </w:pPr>
                </w:p>
                <w:p w:rsidR="005103F1" w:rsidRPr="00B00933" w:rsidRDefault="005103F1" w:rsidP="0012773E">
                  <w:pPr>
                    <w:kinsoku w:val="0"/>
                    <w:spacing w:line="320" w:lineRule="exact"/>
                    <w:jc w:val="both"/>
                    <w:rPr>
                      <w:rFonts w:ascii="標楷體" w:eastAsia="標楷體" w:hAnsi="標楷體"/>
                    </w:rPr>
                  </w:pPr>
                </w:p>
                <w:p w:rsidR="005103F1" w:rsidRPr="00B00933" w:rsidRDefault="005103F1" w:rsidP="0012773E">
                  <w:pPr>
                    <w:kinsoku w:val="0"/>
                    <w:spacing w:line="320" w:lineRule="exact"/>
                    <w:jc w:val="both"/>
                    <w:rPr>
                      <w:rFonts w:ascii="標楷體" w:eastAsia="標楷體" w:hAnsi="標楷體"/>
                    </w:rPr>
                  </w:pPr>
                </w:p>
                <w:p w:rsidR="005103F1" w:rsidRDefault="005103F1"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Default="00F15144" w:rsidP="0012773E">
                  <w:pPr>
                    <w:kinsoku w:val="0"/>
                    <w:spacing w:line="320" w:lineRule="exact"/>
                    <w:jc w:val="both"/>
                    <w:rPr>
                      <w:rFonts w:ascii="標楷體" w:eastAsia="標楷體" w:hAnsi="標楷體"/>
                    </w:rPr>
                  </w:pPr>
                </w:p>
                <w:p w:rsidR="00F15144" w:rsidRPr="00B00933" w:rsidRDefault="00F15144" w:rsidP="0012773E">
                  <w:pPr>
                    <w:kinsoku w:val="0"/>
                    <w:spacing w:line="320" w:lineRule="exact"/>
                    <w:jc w:val="both"/>
                    <w:rPr>
                      <w:rFonts w:ascii="標楷體" w:eastAsia="標楷體" w:hAnsi="標楷體"/>
                    </w:rPr>
                  </w:pPr>
                </w:p>
                <w:p w:rsidR="005103F1" w:rsidRPr="00B00933" w:rsidRDefault="005103F1" w:rsidP="0012773E">
                  <w:pPr>
                    <w:kinsoku w:val="0"/>
                    <w:spacing w:line="320" w:lineRule="exact"/>
                    <w:jc w:val="both"/>
                    <w:rPr>
                      <w:rFonts w:ascii="標楷體" w:eastAsia="標楷體" w:hAnsi="標楷體"/>
                    </w:rPr>
                  </w:pPr>
                </w:p>
                <w:p w:rsidR="00982D46" w:rsidRDefault="00982D46"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186C0E" w:rsidRDefault="00186C0E" w:rsidP="0012773E">
                  <w:pPr>
                    <w:kinsoku w:val="0"/>
                    <w:spacing w:line="320" w:lineRule="exact"/>
                    <w:jc w:val="both"/>
                    <w:rPr>
                      <w:rFonts w:ascii="標楷體" w:eastAsia="標楷體" w:hAnsi="標楷體"/>
                    </w:rPr>
                  </w:pPr>
                </w:p>
                <w:p w:rsidR="00401B5C" w:rsidRDefault="00401B5C" w:rsidP="008A34B0">
                  <w:pPr>
                    <w:kinsoku w:val="0"/>
                    <w:spacing w:line="320" w:lineRule="exact"/>
                    <w:jc w:val="both"/>
                    <w:rPr>
                      <w:rFonts w:ascii="標楷體" w:eastAsia="標楷體" w:hAnsi="標楷體"/>
                      <w:color w:val="FF0000"/>
                    </w:rPr>
                  </w:pPr>
                </w:p>
                <w:p w:rsidR="00401B5C" w:rsidRDefault="00401B5C" w:rsidP="008A34B0">
                  <w:pPr>
                    <w:kinsoku w:val="0"/>
                    <w:spacing w:line="320" w:lineRule="exact"/>
                    <w:jc w:val="both"/>
                    <w:rPr>
                      <w:rFonts w:ascii="標楷體" w:eastAsia="標楷體" w:hAnsi="標楷體"/>
                      <w:color w:val="FF0000"/>
                    </w:rPr>
                  </w:pPr>
                </w:p>
                <w:p w:rsidR="00401B5C" w:rsidRDefault="00401B5C" w:rsidP="008A34B0">
                  <w:pPr>
                    <w:kinsoku w:val="0"/>
                    <w:spacing w:line="320" w:lineRule="exact"/>
                    <w:jc w:val="both"/>
                    <w:rPr>
                      <w:rFonts w:ascii="標楷體" w:eastAsia="標楷體" w:hAnsi="標楷體"/>
                      <w:color w:val="FF0000"/>
                    </w:rPr>
                  </w:pPr>
                </w:p>
                <w:p w:rsidR="00401B5C" w:rsidRDefault="00401B5C" w:rsidP="008A34B0">
                  <w:pPr>
                    <w:kinsoku w:val="0"/>
                    <w:spacing w:line="320" w:lineRule="exact"/>
                    <w:jc w:val="both"/>
                    <w:rPr>
                      <w:rFonts w:ascii="標楷體" w:eastAsia="標楷體" w:hAnsi="標楷體"/>
                      <w:color w:val="FF0000"/>
                    </w:rPr>
                  </w:pPr>
                </w:p>
                <w:p w:rsidR="00401B5C" w:rsidRDefault="00401B5C" w:rsidP="008A34B0">
                  <w:pPr>
                    <w:kinsoku w:val="0"/>
                    <w:spacing w:line="320" w:lineRule="exact"/>
                    <w:jc w:val="both"/>
                    <w:rPr>
                      <w:rFonts w:ascii="標楷體" w:eastAsia="標楷體" w:hAnsi="標楷體"/>
                      <w:color w:val="FF0000"/>
                    </w:rPr>
                  </w:pPr>
                </w:p>
                <w:p w:rsidR="00B6294C" w:rsidRDefault="00B6294C" w:rsidP="008A34B0">
                  <w:pPr>
                    <w:kinsoku w:val="0"/>
                    <w:spacing w:line="320" w:lineRule="exact"/>
                    <w:jc w:val="both"/>
                    <w:rPr>
                      <w:rFonts w:ascii="標楷體" w:eastAsia="標楷體" w:hAnsi="標楷體"/>
                      <w:color w:val="FF0000"/>
                    </w:rPr>
                  </w:pPr>
                </w:p>
                <w:p w:rsidR="00B6294C" w:rsidRDefault="00B6294C" w:rsidP="008A34B0">
                  <w:pPr>
                    <w:kinsoku w:val="0"/>
                    <w:spacing w:line="320" w:lineRule="exact"/>
                    <w:jc w:val="both"/>
                    <w:rPr>
                      <w:rFonts w:ascii="標楷體" w:eastAsia="標楷體" w:hAnsi="標楷體"/>
                      <w:color w:val="FF0000"/>
                    </w:rPr>
                  </w:pPr>
                </w:p>
                <w:p w:rsidR="00B6294C" w:rsidRDefault="00B6294C" w:rsidP="008A34B0">
                  <w:pPr>
                    <w:kinsoku w:val="0"/>
                    <w:spacing w:line="320" w:lineRule="exact"/>
                    <w:jc w:val="both"/>
                    <w:rPr>
                      <w:rFonts w:ascii="標楷體" w:eastAsia="標楷體" w:hAnsi="標楷體"/>
                      <w:color w:val="FF0000"/>
                    </w:rPr>
                  </w:pPr>
                </w:p>
                <w:p w:rsidR="00B6294C" w:rsidRDefault="00B6294C" w:rsidP="008A34B0">
                  <w:pPr>
                    <w:kinsoku w:val="0"/>
                    <w:spacing w:line="320" w:lineRule="exact"/>
                    <w:jc w:val="both"/>
                    <w:rPr>
                      <w:rFonts w:ascii="標楷體" w:eastAsia="標楷體" w:hAnsi="標楷體"/>
                      <w:color w:val="FF0000"/>
                    </w:rPr>
                  </w:pPr>
                </w:p>
                <w:p w:rsidR="00AA0BBE" w:rsidRDefault="00AA0BBE" w:rsidP="008A34B0">
                  <w:pPr>
                    <w:kinsoku w:val="0"/>
                    <w:spacing w:line="320" w:lineRule="exact"/>
                    <w:jc w:val="both"/>
                    <w:rPr>
                      <w:rFonts w:ascii="標楷體" w:eastAsia="標楷體" w:hAnsi="標楷體"/>
                      <w:color w:val="FF0000"/>
                    </w:rPr>
                  </w:pPr>
                </w:p>
                <w:p w:rsidR="0081307A" w:rsidRDefault="0081307A" w:rsidP="008A34B0">
                  <w:pPr>
                    <w:kinsoku w:val="0"/>
                    <w:spacing w:line="320" w:lineRule="exact"/>
                    <w:jc w:val="both"/>
                    <w:rPr>
                      <w:rFonts w:ascii="標楷體" w:eastAsia="標楷體" w:hAnsi="標楷體"/>
                      <w:color w:val="FF0000"/>
                    </w:rPr>
                  </w:pPr>
                </w:p>
                <w:p w:rsidR="0081307A" w:rsidRDefault="0081307A" w:rsidP="008A34B0">
                  <w:pPr>
                    <w:kinsoku w:val="0"/>
                    <w:spacing w:line="320" w:lineRule="exact"/>
                    <w:jc w:val="both"/>
                    <w:rPr>
                      <w:rFonts w:ascii="標楷體" w:eastAsia="標楷體" w:hAnsi="標楷體"/>
                      <w:color w:val="FF0000"/>
                    </w:rPr>
                  </w:pPr>
                </w:p>
                <w:p w:rsidR="0081307A" w:rsidRDefault="0081307A" w:rsidP="008A34B0">
                  <w:pPr>
                    <w:kinsoku w:val="0"/>
                    <w:spacing w:line="320" w:lineRule="exact"/>
                    <w:jc w:val="both"/>
                    <w:rPr>
                      <w:rFonts w:ascii="標楷體" w:eastAsia="標楷體" w:hAnsi="標楷體"/>
                      <w:color w:val="FF0000"/>
                    </w:rPr>
                  </w:pPr>
                </w:p>
                <w:p w:rsidR="0081307A" w:rsidRDefault="0081307A" w:rsidP="008A34B0">
                  <w:pPr>
                    <w:kinsoku w:val="0"/>
                    <w:spacing w:line="320" w:lineRule="exact"/>
                    <w:jc w:val="both"/>
                    <w:rPr>
                      <w:rFonts w:ascii="標楷體" w:eastAsia="標楷體" w:hAnsi="標楷體"/>
                      <w:color w:val="FF0000"/>
                    </w:rPr>
                  </w:pPr>
                </w:p>
                <w:p w:rsidR="00AA0BBE" w:rsidRDefault="00AA0BBE" w:rsidP="008A34B0">
                  <w:pPr>
                    <w:kinsoku w:val="0"/>
                    <w:spacing w:line="320" w:lineRule="exact"/>
                    <w:jc w:val="both"/>
                    <w:rPr>
                      <w:rFonts w:ascii="標楷體" w:eastAsia="標楷體" w:hAnsi="標楷體"/>
                      <w:color w:val="FF0000"/>
                    </w:rPr>
                  </w:pPr>
                </w:p>
                <w:p w:rsidR="00114D01" w:rsidRDefault="00114D01" w:rsidP="008A34B0">
                  <w:pPr>
                    <w:kinsoku w:val="0"/>
                    <w:spacing w:line="320" w:lineRule="exact"/>
                    <w:jc w:val="both"/>
                    <w:rPr>
                      <w:rFonts w:ascii="標楷體" w:eastAsia="標楷體" w:hAnsi="標楷體"/>
                      <w:color w:val="FF0000"/>
                    </w:rPr>
                  </w:pPr>
                </w:p>
                <w:p w:rsidR="00114D01" w:rsidRDefault="00114D01" w:rsidP="008A34B0">
                  <w:pPr>
                    <w:kinsoku w:val="0"/>
                    <w:spacing w:line="320" w:lineRule="exact"/>
                    <w:jc w:val="both"/>
                    <w:rPr>
                      <w:rFonts w:ascii="標楷體" w:eastAsia="標楷體" w:hAnsi="標楷體"/>
                      <w:color w:val="FF0000"/>
                    </w:rPr>
                  </w:pPr>
                </w:p>
                <w:p w:rsidR="00114D01" w:rsidRDefault="00114D01" w:rsidP="008A34B0">
                  <w:pPr>
                    <w:kinsoku w:val="0"/>
                    <w:spacing w:line="320" w:lineRule="exact"/>
                    <w:jc w:val="both"/>
                    <w:rPr>
                      <w:rFonts w:ascii="標楷體" w:eastAsia="標楷體" w:hAnsi="標楷體"/>
                      <w:color w:val="FF0000"/>
                    </w:rPr>
                  </w:pPr>
                </w:p>
                <w:p w:rsidR="00114D01" w:rsidRDefault="00114D01" w:rsidP="008A34B0">
                  <w:pPr>
                    <w:kinsoku w:val="0"/>
                    <w:spacing w:line="320" w:lineRule="exact"/>
                    <w:jc w:val="both"/>
                    <w:rPr>
                      <w:rFonts w:ascii="標楷體" w:eastAsia="標楷體" w:hAnsi="標楷體"/>
                      <w:color w:val="FF0000"/>
                    </w:rPr>
                  </w:pPr>
                </w:p>
                <w:p w:rsidR="008A34B0" w:rsidRPr="00401B5C" w:rsidRDefault="008A34B0" w:rsidP="008A34B0">
                  <w:pPr>
                    <w:kinsoku w:val="0"/>
                    <w:spacing w:line="320" w:lineRule="exact"/>
                    <w:jc w:val="both"/>
                    <w:rPr>
                      <w:rFonts w:ascii="標楷體" w:eastAsia="標楷體" w:hAnsi="標楷體"/>
                    </w:rPr>
                  </w:pPr>
                  <w:proofErr w:type="gramStart"/>
                  <w:r w:rsidRPr="00401B5C">
                    <w:rPr>
                      <w:rFonts w:ascii="標楷體" w:eastAsia="標楷體" w:hAnsi="標楷體" w:hint="eastAsia"/>
                    </w:rPr>
                    <w:t>汰</w:t>
                  </w:r>
                  <w:proofErr w:type="gramEnd"/>
                  <w:r w:rsidRPr="00401B5C">
                    <w:rPr>
                      <w:rFonts w:ascii="標楷體" w:eastAsia="標楷體" w:hAnsi="標楷體" w:hint="eastAsia"/>
                    </w:rPr>
                    <w:t>購勘驗車</w:t>
                  </w:r>
                  <w:r w:rsidR="00724241">
                    <w:rPr>
                      <w:rFonts w:ascii="標楷體" w:eastAsia="標楷體" w:hAnsi="標楷體"/>
                    </w:rPr>
                    <w:t>2</w:t>
                  </w:r>
                  <w:r w:rsidRPr="00401B5C">
                    <w:rPr>
                      <w:rFonts w:ascii="標楷體" w:eastAsia="標楷體" w:hAnsi="標楷體" w:hint="eastAsia"/>
                    </w:rPr>
                    <w:t>輛</w:t>
                  </w:r>
                </w:p>
                <w:p w:rsidR="008A34B0" w:rsidRPr="00401B5C" w:rsidRDefault="008A34B0" w:rsidP="0012773E">
                  <w:pPr>
                    <w:kinsoku w:val="0"/>
                    <w:spacing w:line="320" w:lineRule="exact"/>
                    <w:jc w:val="both"/>
                    <w:rPr>
                      <w:rFonts w:ascii="標楷體" w:eastAsia="標楷體" w:hAnsi="標楷體"/>
                    </w:rPr>
                  </w:pPr>
                </w:p>
                <w:p w:rsidR="008A34B0" w:rsidRDefault="008A34B0" w:rsidP="0012773E">
                  <w:pPr>
                    <w:kinsoku w:val="0"/>
                    <w:spacing w:line="320" w:lineRule="exact"/>
                    <w:jc w:val="both"/>
                    <w:rPr>
                      <w:rFonts w:ascii="標楷體" w:eastAsia="標楷體" w:hAnsi="標楷體"/>
                    </w:rPr>
                  </w:pPr>
                </w:p>
                <w:p w:rsidR="00724241" w:rsidRDefault="00724241" w:rsidP="0012773E">
                  <w:pPr>
                    <w:kinsoku w:val="0"/>
                    <w:spacing w:line="320" w:lineRule="exact"/>
                    <w:jc w:val="both"/>
                    <w:rPr>
                      <w:rFonts w:ascii="標楷體" w:eastAsia="標楷體" w:hAnsi="標楷體"/>
                    </w:rPr>
                  </w:pPr>
                </w:p>
                <w:p w:rsidR="00724241" w:rsidRDefault="00724241" w:rsidP="0012773E">
                  <w:pPr>
                    <w:kinsoku w:val="0"/>
                    <w:spacing w:line="320" w:lineRule="exact"/>
                    <w:jc w:val="both"/>
                    <w:rPr>
                      <w:rFonts w:ascii="標楷體" w:eastAsia="標楷體" w:hAnsi="標楷體"/>
                    </w:rPr>
                  </w:pPr>
                </w:p>
                <w:p w:rsidR="00724241" w:rsidRPr="00401B5C" w:rsidRDefault="00724241" w:rsidP="0012773E">
                  <w:pPr>
                    <w:kinsoku w:val="0"/>
                    <w:spacing w:line="320" w:lineRule="exact"/>
                    <w:jc w:val="both"/>
                    <w:rPr>
                      <w:rFonts w:ascii="標楷體" w:eastAsia="標楷體" w:hAnsi="標楷體"/>
                    </w:rPr>
                  </w:pPr>
                </w:p>
                <w:p w:rsidR="0012773E" w:rsidRPr="00401B5C" w:rsidRDefault="0012773E" w:rsidP="0012773E">
                  <w:pPr>
                    <w:spacing w:line="320" w:lineRule="exact"/>
                    <w:jc w:val="both"/>
                    <w:rPr>
                      <w:rFonts w:ascii="標楷體" w:eastAsia="標楷體" w:hAnsi="標楷體"/>
                      <w:szCs w:val="28"/>
                    </w:rPr>
                  </w:pPr>
                  <w:r w:rsidRPr="00401B5C">
                    <w:rPr>
                      <w:rFonts w:ascii="標楷體" w:eastAsia="標楷體" w:hAnsi="標楷體" w:hint="eastAsia"/>
                      <w:szCs w:val="28"/>
                    </w:rPr>
                    <w:t>依預算法第22條規定編列，以支應各項經費之不足。</w:t>
                  </w:r>
                </w:p>
                <w:p w:rsidR="002F0E29" w:rsidRDefault="002F0E29" w:rsidP="0012773E">
                  <w:pPr>
                    <w:spacing w:line="320" w:lineRule="exact"/>
                    <w:jc w:val="both"/>
                    <w:rPr>
                      <w:rFonts w:ascii="標楷體" w:eastAsia="標楷體" w:hAnsi="標楷體"/>
                      <w:szCs w:val="28"/>
                    </w:rPr>
                  </w:pPr>
                </w:p>
                <w:p w:rsidR="002E0E05" w:rsidRPr="00B00933" w:rsidRDefault="002E0E05" w:rsidP="0012773E">
                  <w:pPr>
                    <w:spacing w:line="320" w:lineRule="exact"/>
                    <w:jc w:val="both"/>
                    <w:rPr>
                      <w:rFonts w:ascii="標楷體" w:eastAsia="標楷體" w:hAnsi="標楷體"/>
                      <w:szCs w:val="28"/>
                    </w:rPr>
                  </w:pPr>
                </w:p>
              </w:tc>
              <w:tc>
                <w:tcPr>
                  <w:tcW w:w="2160" w:type="dxa"/>
                </w:tcPr>
                <w:p w:rsidR="00657EB3" w:rsidRPr="00B00933" w:rsidRDefault="00657EB3" w:rsidP="00113086">
                  <w:pPr>
                    <w:spacing w:line="320" w:lineRule="exact"/>
                    <w:jc w:val="both"/>
                    <w:rPr>
                      <w:rFonts w:ascii="標楷體" w:eastAsia="標楷體" w:hAnsi="標楷體"/>
                      <w:szCs w:val="28"/>
                    </w:rPr>
                  </w:pPr>
                  <w:r w:rsidRPr="00B00933">
                    <w:rPr>
                      <w:rFonts w:ascii="標楷體" w:eastAsia="標楷體" w:hAnsi="標楷體" w:hint="eastAsia"/>
                      <w:szCs w:val="28"/>
                    </w:rPr>
                    <w:lastRenderedPageBreak/>
                    <w:t>1.</w:t>
                  </w:r>
                  <w:r w:rsidR="00F16D3F" w:rsidRPr="00AA7548">
                    <w:rPr>
                      <w:rFonts w:ascii="標楷體" w:eastAsia="標楷體" w:hAnsi="標楷體" w:hint="eastAsia"/>
                    </w:rPr>
                    <w:t>加強資通安全：持續導入資訊資產管理系統，強化本院所屬機關之資訊安全控管(含弱點通報機制，VANS)</w:t>
                  </w:r>
                  <w:r w:rsidR="00F16D3F">
                    <w:rPr>
                      <w:rFonts w:ascii="標楷體" w:eastAsia="標楷體" w:hAnsi="標楷體" w:hint="eastAsia"/>
                    </w:rPr>
                    <w:t>，</w:t>
                  </w:r>
                  <w:r w:rsidR="00F16D3F" w:rsidRPr="00AA7548">
                    <w:rPr>
                      <w:rFonts w:ascii="標楷體" w:eastAsia="標楷體" w:hAnsi="標楷體" w:hint="eastAsia"/>
                    </w:rPr>
                    <w:t>強化</w:t>
                  </w:r>
                  <w:proofErr w:type="gramStart"/>
                  <w:r w:rsidR="00F16D3F" w:rsidRPr="00AA7548">
                    <w:rPr>
                      <w:rFonts w:ascii="標楷體" w:eastAsia="標楷體" w:hAnsi="標楷體" w:hint="eastAsia"/>
                    </w:rPr>
                    <w:t>機關資安職能</w:t>
                  </w:r>
                  <w:proofErr w:type="gramEnd"/>
                  <w:r w:rsidR="00F16D3F" w:rsidRPr="00AA7548">
                    <w:rPr>
                      <w:rFonts w:ascii="標楷體" w:eastAsia="標楷體" w:hAnsi="標楷體" w:hint="eastAsia"/>
                    </w:rPr>
                    <w:t>。</w:t>
                  </w:r>
                </w:p>
                <w:p w:rsidR="00657EB3" w:rsidRPr="00B00933" w:rsidRDefault="00657EB3" w:rsidP="00113086">
                  <w:pPr>
                    <w:spacing w:line="320" w:lineRule="exact"/>
                    <w:jc w:val="both"/>
                    <w:rPr>
                      <w:rFonts w:ascii="標楷體" w:eastAsia="標楷體" w:hAnsi="標楷體"/>
                      <w:szCs w:val="28"/>
                    </w:rPr>
                  </w:pPr>
                  <w:r w:rsidRPr="00B00933">
                    <w:rPr>
                      <w:rFonts w:ascii="標楷體" w:eastAsia="標楷體" w:hAnsi="標楷體" w:hint="eastAsia"/>
                      <w:szCs w:val="28"/>
                    </w:rPr>
                    <w:t>2.推動電子卷證及科技法庭:對於法官開庭審理之案件均建置電子卷證，於辯護人及訴訟代理人席位增設</w:t>
                  </w:r>
                  <w:proofErr w:type="gramStart"/>
                  <w:r w:rsidRPr="00B00933">
                    <w:rPr>
                      <w:rFonts w:ascii="標楷體" w:eastAsia="標楷體" w:hAnsi="標楷體" w:hint="eastAsia"/>
                      <w:szCs w:val="28"/>
                    </w:rPr>
                    <w:t>ＨＤＭＩ</w:t>
                  </w:r>
                  <w:proofErr w:type="gramEnd"/>
                  <w:r w:rsidRPr="00B00933">
                    <w:rPr>
                      <w:rFonts w:ascii="標楷體" w:eastAsia="標楷體" w:hAnsi="標楷體" w:hint="eastAsia"/>
                      <w:szCs w:val="28"/>
                    </w:rPr>
                    <w:t>延伸器（影像及聲音訊號數位化接頭），並持續改善各法庭資訊及投影設備，以利法官、辯護人及訴訟代理人於開庭過程中藉由法庭科技設備展示相關資料，使訴訟資料透明，利於當事人、訴訟關係人及辯護人了解案情、證據及爭執之處，得以集中辯論焦點，落實公開審判之精神，保障當事人於</w:t>
                  </w:r>
                  <w:r w:rsidRPr="00B00933">
                    <w:rPr>
                      <w:rFonts w:ascii="標楷體" w:eastAsia="標楷體" w:hAnsi="標楷體" w:hint="eastAsia"/>
                      <w:szCs w:val="28"/>
                    </w:rPr>
                    <w:lastRenderedPageBreak/>
                    <w:t>憲法上之訴訟權利，並同時兼顧國家對人民訴訟照料之義務。</w:t>
                  </w:r>
                </w:p>
                <w:p w:rsidR="00A20845" w:rsidRPr="00B00933" w:rsidRDefault="00657EB3" w:rsidP="00113086">
                  <w:pPr>
                    <w:spacing w:line="320" w:lineRule="exact"/>
                    <w:jc w:val="both"/>
                    <w:rPr>
                      <w:rFonts w:ascii="標楷體" w:eastAsia="標楷體" w:hAnsi="標楷體"/>
                      <w:szCs w:val="28"/>
                    </w:rPr>
                  </w:pPr>
                  <w:r w:rsidRPr="00B00933">
                    <w:rPr>
                      <w:rFonts w:ascii="標楷體" w:eastAsia="標楷體" w:hAnsi="標楷體" w:hint="eastAsia"/>
                      <w:szCs w:val="28"/>
                    </w:rPr>
                    <w:t>3.改善電子閱卷：</w:t>
                  </w:r>
                  <w:r w:rsidR="00F16D3F" w:rsidRPr="00AA7548">
                    <w:rPr>
                      <w:rFonts w:ascii="標楷體" w:eastAsia="標楷體" w:hAnsi="標楷體" w:cs="標楷體" w:hint="eastAsia"/>
                    </w:rPr>
                    <w:t>簡化並宣導當事人及辯護人選擇</w:t>
                  </w:r>
                  <w:proofErr w:type="gramStart"/>
                  <w:r w:rsidR="00F16D3F" w:rsidRPr="00AA7548">
                    <w:rPr>
                      <w:rFonts w:ascii="標楷體" w:eastAsia="標楷體" w:hAnsi="標楷體" w:cs="標楷體" w:hint="eastAsia"/>
                    </w:rPr>
                    <w:t>利用線上申請</w:t>
                  </w:r>
                  <w:proofErr w:type="gramEnd"/>
                  <w:r w:rsidR="00F16D3F" w:rsidRPr="00AA7548">
                    <w:rPr>
                      <w:rFonts w:ascii="標楷體" w:eastAsia="標楷體" w:hAnsi="標楷體" w:cs="標楷體" w:hint="eastAsia"/>
                    </w:rPr>
                    <w:t>電子卷證進行閱卷之方式，提高閱卷室工作效能，並維護卷宗原本之安全。</w:t>
                  </w:r>
                </w:p>
                <w:p w:rsidR="00113086" w:rsidRPr="00B00933" w:rsidRDefault="0088089B" w:rsidP="00113086">
                  <w:pPr>
                    <w:spacing w:line="320" w:lineRule="exact"/>
                    <w:jc w:val="both"/>
                    <w:rPr>
                      <w:rFonts w:ascii="標楷體" w:eastAsia="標楷體" w:hAnsi="標楷體"/>
                      <w:szCs w:val="28"/>
                    </w:rPr>
                  </w:pPr>
                  <w:r w:rsidRPr="00B00933">
                    <w:rPr>
                      <w:rFonts w:ascii="標楷體" w:eastAsia="標楷體" w:hAnsi="標楷體" w:hint="eastAsia"/>
                      <w:szCs w:val="28"/>
                    </w:rPr>
                    <w:t>與</w:t>
                  </w:r>
                  <w:proofErr w:type="gramStart"/>
                  <w:r w:rsidRPr="00B00933">
                    <w:rPr>
                      <w:rFonts w:ascii="標楷體" w:eastAsia="標楷體" w:hAnsi="標楷體" w:hint="eastAsia"/>
                      <w:szCs w:val="28"/>
                    </w:rPr>
                    <w:t>臺</w:t>
                  </w:r>
                  <w:proofErr w:type="gramEnd"/>
                  <w:r w:rsidRPr="00B00933">
                    <w:rPr>
                      <w:rFonts w:ascii="標楷體" w:eastAsia="標楷體" w:hAnsi="標楷體" w:hint="eastAsia"/>
                      <w:szCs w:val="28"/>
                    </w:rPr>
                    <w:t>南市政府合作於轄內區公所設置遠距視訊連線設備，使偏遠地區民眾藉由遠距視訊設備就近接受本院訴訟輔導科之服務，減少舟車勞頓。</w:t>
                  </w:r>
                  <w:r w:rsidRPr="00B00933">
                    <w:rPr>
                      <w:rFonts w:ascii="標楷體" w:eastAsia="標楷體" w:hAnsi="標楷體"/>
                      <w:szCs w:val="28"/>
                    </w:rPr>
                    <w:cr/>
                  </w:r>
                  <w:r w:rsidR="00113086" w:rsidRPr="00B00933">
                    <w:rPr>
                      <w:rFonts w:ascii="標楷體" w:eastAsia="標楷體" w:hAnsi="標楷體" w:hint="eastAsia"/>
                      <w:szCs w:val="28"/>
                    </w:rPr>
                    <w:t>定期與台南律師公會舉辦座談，就業務進行溝通，藉用在野法曹的建議，改善本院相關行政措施。</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1.為配合偵查中</w:t>
                  </w:r>
                  <w:proofErr w:type="gramStart"/>
                  <w:r w:rsidRPr="00B00933">
                    <w:rPr>
                      <w:rFonts w:ascii="標楷體" w:eastAsia="標楷體" w:hAnsi="標楷體" w:hint="eastAsia"/>
                      <w:szCs w:val="28"/>
                    </w:rPr>
                    <w:t>羈</w:t>
                  </w:r>
                  <w:proofErr w:type="gramEnd"/>
                  <w:r w:rsidRPr="00B00933">
                    <w:rPr>
                      <w:rFonts w:ascii="標楷體" w:eastAsia="標楷體" w:hAnsi="標楷體" w:hint="eastAsia"/>
                      <w:szCs w:val="28"/>
                    </w:rPr>
                    <w:t xml:space="preserve">  押審查程序</w:t>
                  </w:r>
                  <w:proofErr w:type="gramStart"/>
                  <w:r w:rsidRPr="00B00933">
                    <w:rPr>
                      <w:rFonts w:ascii="標楷體" w:eastAsia="標楷體" w:hAnsi="標楷體" w:hint="eastAsia"/>
                      <w:szCs w:val="28"/>
                    </w:rPr>
                    <w:t>採</w:t>
                  </w:r>
                  <w:proofErr w:type="gramEnd"/>
                  <w:r w:rsidRPr="00B00933">
                    <w:rPr>
                      <w:rFonts w:ascii="標楷體" w:eastAsia="標楷體" w:hAnsi="標楷體" w:hint="eastAsia"/>
                      <w:szCs w:val="28"/>
                    </w:rPr>
                    <w:t>強制辯護制度，增設律師夜間休息室，以利律師夜間閱卷、休息及等待開庭。</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2.</w:t>
                  </w:r>
                  <w:proofErr w:type="gramStart"/>
                  <w:r w:rsidRPr="00B00933">
                    <w:rPr>
                      <w:rFonts w:ascii="標楷體" w:eastAsia="標楷體" w:hAnsi="標楷體" w:hint="eastAsia"/>
                      <w:szCs w:val="28"/>
                    </w:rPr>
                    <w:t>汰換本院老</w:t>
                  </w:r>
                  <w:proofErr w:type="gramEnd"/>
                  <w:r w:rsidRPr="00B00933">
                    <w:rPr>
                      <w:rFonts w:ascii="標楷體" w:eastAsia="標楷體" w:hAnsi="標楷體" w:hint="eastAsia"/>
                      <w:szCs w:val="28"/>
                    </w:rPr>
                    <w:t>舊空調設備，提高本院服務品質及改善法庭審判環境。</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3.綠化本院環境，增進本院之莊嚴性。</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4.</w:t>
                  </w:r>
                  <w:r w:rsidR="00F16D3F" w:rsidRPr="00AA7548">
                    <w:rPr>
                      <w:rFonts w:ascii="標楷體" w:eastAsia="標楷體" w:hAnsi="標楷體" w:hint="eastAsia"/>
                    </w:rPr>
                    <w:t>整修散熱水塔、</w:t>
                  </w:r>
                  <w:proofErr w:type="gramStart"/>
                  <w:r w:rsidR="00F16D3F" w:rsidRPr="00AA7548">
                    <w:rPr>
                      <w:rFonts w:ascii="標楷體" w:eastAsia="標楷體" w:hAnsi="標楷體" w:hint="eastAsia"/>
                    </w:rPr>
                    <w:t>汰</w:t>
                  </w:r>
                  <w:proofErr w:type="gramEnd"/>
                  <w:r w:rsidR="00F16D3F" w:rsidRPr="00AA7548">
                    <w:rPr>
                      <w:rFonts w:ascii="標楷體" w:eastAsia="標楷體" w:hAnsi="標楷體" w:hint="eastAsia"/>
                    </w:rPr>
                    <w:t>換辦公室空調設備，及</w:t>
                  </w:r>
                  <w:r w:rsidR="00F16D3F">
                    <w:rPr>
                      <w:rFonts w:ascii="標楷體" w:eastAsia="標楷體" w:hAnsi="標楷體" w:hint="eastAsia"/>
                    </w:rPr>
                    <w:t>法官辦公室增設變頻多聯空調設備，以改善本院空調不足情形，購置</w:t>
                  </w:r>
                  <w:r w:rsidR="00F16D3F" w:rsidRPr="00AA7548">
                    <w:rPr>
                      <w:rFonts w:ascii="標楷體" w:eastAsia="標楷體" w:hAnsi="標楷體" w:hint="eastAsia"/>
                    </w:rPr>
                    <w:t>升降辦</w:t>
                  </w:r>
                  <w:r w:rsidR="00F16D3F" w:rsidRPr="00AA7548">
                    <w:rPr>
                      <w:rFonts w:ascii="標楷體" w:eastAsia="標楷體" w:hAnsi="標楷體" w:hint="eastAsia"/>
                    </w:rPr>
                    <w:lastRenderedPageBreak/>
                    <w:t>公桌，改善法官長時間製作裁判書之疲勞</w:t>
                  </w:r>
                  <w:r w:rsidRPr="00B00933">
                    <w:rPr>
                      <w:rFonts w:ascii="標楷體" w:eastAsia="標楷體" w:hAnsi="標楷體" w:hint="eastAsia"/>
                      <w:szCs w:val="28"/>
                    </w:rPr>
                    <w:t>。</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5.強化檔卷室空間及設備使用，加強檔卷室空間安全，建構檔卷數位化。</w:t>
                  </w:r>
                </w:p>
                <w:p w:rsidR="0088089B"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6.利用電子公文交換系統，達到審判公文電子化，進而加速公文進行，以提升審判效率，節省郵</w:t>
                  </w:r>
                  <w:proofErr w:type="gramStart"/>
                  <w:r w:rsidRPr="00B00933">
                    <w:rPr>
                      <w:rFonts w:ascii="標楷體" w:eastAsia="標楷體" w:hAnsi="標楷體" w:hint="eastAsia"/>
                      <w:szCs w:val="28"/>
                    </w:rPr>
                    <w:t>務</w:t>
                  </w:r>
                  <w:proofErr w:type="gramEnd"/>
                  <w:r w:rsidRPr="00B00933">
                    <w:rPr>
                      <w:rFonts w:ascii="標楷體" w:eastAsia="標楷體" w:hAnsi="標楷體" w:hint="eastAsia"/>
                      <w:szCs w:val="28"/>
                    </w:rPr>
                    <w:t>成本。</w:t>
                  </w:r>
                </w:p>
                <w:p w:rsidR="00113086" w:rsidRPr="00B00933" w:rsidRDefault="00F16D3F" w:rsidP="00113086">
                  <w:pPr>
                    <w:spacing w:line="320" w:lineRule="exact"/>
                    <w:jc w:val="both"/>
                    <w:rPr>
                      <w:rFonts w:ascii="標楷體" w:eastAsia="標楷體" w:hAnsi="標楷體"/>
                      <w:szCs w:val="28"/>
                    </w:rPr>
                  </w:pPr>
                  <w:r w:rsidRPr="00AA7548">
                    <w:rPr>
                      <w:rFonts w:ascii="標楷體" w:eastAsia="標楷體" w:hAnsi="標楷體"/>
                    </w:rPr>
                    <w:t>1.</w:t>
                  </w:r>
                  <w:r w:rsidRPr="00AA7548">
                    <w:rPr>
                      <w:rFonts w:ascii="標楷體" w:eastAsia="標楷體" w:hAnsi="標楷體" w:hint="eastAsia"/>
                    </w:rPr>
                    <w:t>啟動舊院古蹟高塔重現可行性研究，遵守古蹟維護相關法規及精神，重現司法歷史建築，實現民眾對於本院古蹟高塔建築重現之期待，連結民眾與司法歷史共同之情感。</w:t>
                  </w:r>
                  <w:r w:rsidRPr="00AA7548">
                    <w:rPr>
                      <w:rFonts w:ascii="標楷體" w:eastAsia="標楷體" w:hAnsi="標楷體"/>
                    </w:rPr>
                    <w:br/>
                    <w:t>2.</w:t>
                  </w:r>
                  <w:r w:rsidRPr="00AA7548">
                    <w:rPr>
                      <w:rFonts w:ascii="標楷體" w:eastAsia="標楷體" w:hAnsi="標楷體" w:hint="eastAsia"/>
                    </w:rPr>
                    <w:t>著手辦理宿舍歷史建築調查研究及修復再利用計畫，建立司法歷史建築未來保存及維護、利用之基礎</w:t>
                  </w:r>
                  <w:r w:rsidR="00113086" w:rsidRPr="00B00933">
                    <w:rPr>
                      <w:rFonts w:ascii="標楷體" w:eastAsia="標楷體" w:hAnsi="標楷體" w:hint="eastAsia"/>
                      <w:szCs w:val="28"/>
                    </w:rPr>
                    <w:t>。</w:t>
                  </w:r>
                </w:p>
                <w:p w:rsidR="00113086" w:rsidRPr="00B00933" w:rsidRDefault="00113086" w:rsidP="00113086">
                  <w:pPr>
                    <w:spacing w:line="320" w:lineRule="exact"/>
                    <w:jc w:val="both"/>
                    <w:rPr>
                      <w:rFonts w:ascii="標楷體" w:eastAsia="標楷體" w:hAnsi="標楷體"/>
                      <w:szCs w:val="28"/>
                    </w:rPr>
                  </w:pPr>
                  <w:r w:rsidRPr="00B00933">
                    <w:rPr>
                      <w:rFonts w:ascii="標楷體" w:eastAsia="標楷體" w:hAnsi="標楷體" w:hint="eastAsia"/>
                      <w:szCs w:val="28"/>
                    </w:rPr>
                    <w:t>1.於本院辦理</w:t>
                  </w:r>
                  <w:proofErr w:type="gramStart"/>
                  <w:r w:rsidRPr="00B00933">
                    <w:rPr>
                      <w:rFonts w:ascii="標楷體" w:eastAsia="標楷體" w:hAnsi="標楷體" w:hint="eastAsia"/>
                      <w:szCs w:val="28"/>
                    </w:rPr>
                    <w:t>到院參訪</w:t>
                  </w:r>
                  <w:proofErr w:type="gramEnd"/>
                  <w:r w:rsidRPr="00B00933">
                    <w:rPr>
                      <w:rFonts w:ascii="標楷體" w:eastAsia="標楷體" w:hAnsi="標楷體" w:hint="eastAsia"/>
                      <w:szCs w:val="28"/>
                    </w:rPr>
                    <w:t>、與民有約</w:t>
                  </w:r>
                  <w:proofErr w:type="gramStart"/>
                  <w:r w:rsidRPr="00B00933">
                    <w:rPr>
                      <w:rFonts w:ascii="標楷體" w:eastAsia="標楷體" w:hAnsi="標楷體" w:hint="eastAsia"/>
                      <w:szCs w:val="28"/>
                    </w:rPr>
                    <w:t>及逗陣繞</w:t>
                  </w:r>
                  <w:proofErr w:type="gramEnd"/>
                  <w:r w:rsidRPr="00B00933">
                    <w:rPr>
                      <w:rFonts w:ascii="標楷體" w:eastAsia="標楷體" w:hAnsi="標楷體" w:hint="eastAsia"/>
                      <w:szCs w:val="28"/>
                    </w:rPr>
                    <w:t>法院等司法親民之活動，塑造友善司法之環境。</w:t>
                  </w:r>
                </w:p>
                <w:p w:rsidR="00982D46" w:rsidRPr="00B00933" w:rsidRDefault="00113086" w:rsidP="003250D6">
                  <w:pPr>
                    <w:spacing w:line="320" w:lineRule="exact"/>
                    <w:jc w:val="both"/>
                    <w:rPr>
                      <w:rFonts w:ascii="標楷體" w:eastAsia="標楷體" w:hAnsi="標楷體"/>
                      <w:szCs w:val="28"/>
                    </w:rPr>
                  </w:pPr>
                  <w:r w:rsidRPr="00B00933">
                    <w:rPr>
                      <w:rFonts w:ascii="標楷體" w:eastAsia="標楷體" w:hAnsi="標楷體" w:hint="eastAsia"/>
                      <w:szCs w:val="28"/>
                    </w:rPr>
                    <w:t>2.於本院管理之國定古蹟台南地方法院辦理生活法律講座、</w:t>
                  </w:r>
                  <w:proofErr w:type="gramStart"/>
                  <w:r w:rsidRPr="00B00933">
                    <w:rPr>
                      <w:rFonts w:ascii="標楷體" w:eastAsia="標楷體" w:hAnsi="標楷體" w:hint="eastAsia"/>
                      <w:szCs w:val="28"/>
                    </w:rPr>
                    <w:t>法扶學堂</w:t>
                  </w:r>
                  <w:proofErr w:type="gramEnd"/>
                  <w:r w:rsidRPr="00B00933">
                    <w:rPr>
                      <w:rFonts w:ascii="標楷體" w:eastAsia="標楷體" w:hAnsi="標楷體" w:hint="eastAsia"/>
                      <w:szCs w:val="28"/>
                    </w:rPr>
                    <w:t>、模擬法庭、少年法治成長營、法律與文學對話及司法文物展（導）</w:t>
                  </w:r>
                  <w:proofErr w:type="gramStart"/>
                  <w:r w:rsidRPr="00B00933">
                    <w:rPr>
                      <w:rFonts w:ascii="標楷體" w:eastAsia="標楷體" w:hAnsi="標楷體" w:hint="eastAsia"/>
                      <w:szCs w:val="28"/>
                    </w:rPr>
                    <w:t>覽</w:t>
                  </w:r>
                  <w:proofErr w:type="gramEnd"/>
                  <w:r w:rsidRPr="00B00933">
                    <w:rPr>
                      <w:rFonts w:ascii="標楷體" w:eastAsia="標楷體" w:hAnsi="標楷體" w:hint="eastAsia"/>
                      <w:szCs w:val="28"/>
                    </w:rPr>
                    <w:t>，藉由多元方式進行法學知識傳遞，進而活化法治教育。</w:t>
                  </w:r>
                </w:p>
                <w:p w:rsidR="003250D6" w:rsidRPr="00B00933" w:rsidRDefault="00F16D3F" w:rsidP="003250D6">
                  <w:pPr>
                    <w:spacing w:line="320" w:lineRule="exact"/>
                    <w:jc w:val="both"/>
                    <w:rPr>
                      <w:rFonts w:ascii="標楷體" w:eastAsia="標楷體" w:hAnsi="標楷體"/>
                      <w:szCs w:val="28"/>
                    </w:rPr>
                  </w:pPr>
                  <w:r w:rsidRPr="00AA7548">
                    <w:rPr>
                      <w:rFonts w:ascii="標楷體" w:eastAsia="標楷體" w:hAnsi="標楷體" w:hint="eastAsia"/>
                    </w:rPr>
                    <w:lastRenderedPageBreak/>
                    <w:t>推動專責勞動調解與審判法庭，由專業法官與專業調解委員進行勞動案件調解與審理</w:t>
                  </w:r>
                  <w:r w:rsidR="00113086" w:rsidRPr="00B00933">
                    <w:rPr>
                      <w:rFonts w:ascii="標楷體" w:eastAsia="標楷體" w:hAnsi="標楷體" w:hint="eastAsia"/>
                      <w:szCs w:val="28"/>
                    </w:rPr>
                    <w:t>。</w:t>
                  </w:r>
                  <w:r w:rsidR="00113086" w:rsidRPr="00B00933">
                    <w:rPr>
                      <w:rFonts w:ascii="標楷體" w:eastAsia="標楷體" w:hAnsi="標楷體"/>
                      <w:szCs w:val="28"/>
                    </w:rPr>
                    <w:cr/>
                  </w:r>
                  <w:r w:rsidR="003250D6" w:rsidRPr="00B00933">
                    <w:rPr>
                      <w:rFonts w:ascii="標楷體" w:eastAsia="標楷體" w:hAnsi="標楷體" w:hint="eastAsia"/>
                      <w:szCs w:val="28"/>
                    </w:rPr>
                    <w:t>針對提起上訴、抗告或已確定之案件，藉由研考功能督促承辦人員盡速送卷，以便案件進入下一階段，保障民眾權益。</w:t>
                  </w:r>
                </w:p>
                <w:p w:rsidR="006D7FAF" w:rsidRPr="00B00933" w:rsidRDefault="003250D6" w:rsidP="006D7FAF">
                  <w:pPr>
                    <w:spacing w:line="320" w:lineRule="exact"/>
                    <w:jc w:val="both"/>
                    <w:rPr>
                      <w:rFonts w:ascii="標楷體" w:eastAsia="標楷體" w:hAnsi="標楷體"/>
                      <w:szCs w:val="28"/>
                    </w:rPr>
                  </w:pPr>
                  <w:r w:rsidRPr="00B00933">
                    <w:rPr>
                      <w:rFonts w:ascii="標楷體" w:eastAsia="標楷體" w:hAnsi="標楷體" w:hint="eastAsia"/>
                      <w:szCs w:val="28"/>
                    </w:rPr>
                    <w:t>檢視遲延及視為</w:t>
                  </w:r>
                  <w:proofErr w:type="gramStart"/>
                  <w:r w:rsidRPr="00B00933">
                    <w:rPr>
                      <w:rFonts w:ascii="標楷體" w:eastAsia="標楷體" w:hAnsi="標楷體" w:hint="eastAsia"/>
                      <w:szCs w:val="28"/>
                    </w:rPr>
                    <w:t>不</w:t>
                  </w:r>
                  <w:proofErr w:type="gramEnd"/>
                  <w:r w:rsidRPr="00B00933">
                    <w:rPr>
                      <w:rFonts w:ascii="標楷體" w:eastAsia="標楷體" w:hAnsi="標楷體" w:hint="eastAsia"/>
                      <w:szCs w:val="28"/>
                    </w:rPr>
                    <w:t>遲延案件，避免不當停滯，並鼓勵法官積極清理機關遲延案件，保障當事人權益。</w:t>
                  </w:r>
                </w:p>
                <w:p w:rsidR="006D7FAF" w:rsidRPr="00B00933" w:rsidRDefault="006D7FAF" w:rsidP="006D7FAF">
                  <w:pPr>
                    <w:spacing w:line="320" w:lineRule="exact"/>
                    <w:jc w:val="both"/>
                    <w:rPr>
                      <w:rFonts w:ascii="標楷體" w:eastAsia="標楷體" w:hAnsi="標楷體"/>
                      <w:szCs w:val="28"/>
                    </w:rPr>
                  </w:pPr>
                  <w:r w:rsidRPr="00B00933">
                    <w:rPr>
                      <w:rFonts w:ascii="標楷體" w:eastAsia="標楷體" w:hAnsi="標楷體" w:hint="eastAsia"/>
                      <w:szCs w:val="28"/>
                    </w:rPr>
                    <w:t>積極推動少年修復式司法機制，評估兒少需求整合相關資源及服務措施，經由協商式審理尋求適合兒少之處遇及轉</w:t>
                  </w:r>
                  <w:proofErr w:type="gramStart"/>
                  <w:r w:rsidRPr="00B00933">
                    <w:rPr>
                      <w:rFonts w:ascii="標楷體" w:eastAsia="標楷體" w:hAnsi="標楷體" w:hint="eastAsia"/>
                      <w:szCs w:val="28"/>
                    </w:rPr>
                    <w:t>介</w:t>
                  </w:r>
                  <w:proofErr w:type="gramEnd"/>
                  <w:r w:rsidRPr="00B00933">
                    <w:rPr>
                      <w:rFonts w:ascii="標楷體" w:eastAsia="標楷體" w:hAnsi="標楷體" w:hint="eastAsia"/>
                      <w:szCs w:val="28"/>
                    </w:rPr>
                    <w:t>機制，協助其重返社區，預防再犯，並保障兒少健全之自我成長。</w:t>
                  </w:r>
                </w:p>
                <w:p w:rsidR="006D7FAF" w:rsidRPr="00B00933" w:rsidRDefault="006D7FAF" w:rsidP="006D7FAF">
                  <w:pPr>
                    <w:spacing w:line="320" w:lineRule="exact"/>
                    <w:jc w:val="both"/>
                    <w:rPr>
                      <w:rFonts w:ascii="標楷體" w:eastAsia="標楷體" w:hAnsi="標楷體"/>
                      <w:szCs w:val="28"/>
                    </w:rPr>
                  </w:pPr>
                  <w:r w:rsidRPr="00B00933">
                    <w:rPr>
                      <w:rFonts w:ascii="標楷體" w:eastAsia="標楷體" w:hAnsi="標楷體" w:hint="eastAsia"/>
                      <w:szCs w:val="28"/>
                    </w:rPr>
                    <w:t>為加速執行案件之進行，與台灣金融資產服務股份有限公司合作，要求每月 25日前提交委拍案件進行狀況資料與本院，並於每季與該公司舉行連</w:t>
                  </w:r>
                  <w:proofErr w:type="gramStart"/>
                  <w:r w:rsidRPr="00B00933">
                    <w:rPr>
                      <w:rFonts w:ascii="標楷體" w:eastAsia="標楷體" w:hAnsi="標楷體" w:hint="eastAsia"/>
                      <w:szCs w:val="28"/>
                    </w:rPr>
                    <w:t>繫</w:t>
                  </w:r>
                  <w:proofErr w:type="gramEnd"/>
                  <w:r w:rsidRPr="00B00933">
                    <w:rPr>
                      <w:rFonts w:ascii="標楷體" w:eastAsia="標楷體" w:hAnsi="標楷體" w:hint="eastAsia"/>
                      <w:szCs w:val="28"/>
                    </w:rPr>
                    <w:t>會議，就委拍案件相關事項溝通討論，檢討問題缺失，規劃案件流程予以制度化，以期執行程序能迅速正確及債權獲得保障。</w:t>
                  </w:r>
                </w:p>
                <w:p w:rsidR="006D7FAF" w:rsidRPr="00B00933" w:rsidRDefault="006D7FAF" w:rsidP="006D7FAF">
                  <w:pPr>
                    <w:spacing w:line="320" w:lineRule="exact"/>
                    <w:jc w:val="both"/>
                    <w:rPr>
                      <w:rFonts w:ascii="標楷體" w:eastAsia="標楷體" w:hAnsi="標楷體"/>
                      <w:szCs w:val="28"/>
                    </w:rPr>
                  </w:pPr>
                  <w:r w:rsidRPr="00B00933">
                    <w:rPr>
                      <w:rFonts w:ascii="標楷體" w:eastAsia="標楷體" w:hAnsi="標楷體" w:hint="eastAsia"/>
                      <w:szCs w:val="28"/>
                    </w:rPr>
                    <w:t>1.勞動調解：為因應「勞動事件法」施</w:t>
                  </w:r>
                  <w:r w:rsidRPr="00B00933">
                    <w:rPr>
                      <w:rFonts w:ascii="標楷體" w:eastAsia="標楷體" w:hAnsi="標楷體" w:hint="eastAsia"/>
                      <w:szCs w:val="28"/>
                    </w:rPr>
                    <w:lastRenderedPageBreak/>
                    <w:t>行，成立如同本院審理法庭般具有資訊化及科技化設備之勞動專責調解室，讓調解程序對當事人公開、透明，強化該類案件調解效能，以期提高調解成立比率，紓解</w:t>
                  </w:r>
                  <w:proofErr w:type="gramStart"/>
                  <w:r w:rsidRPr="00B00933">
                    <w:rPr>
                      <w:rFonts w:ascii="標楷體" w:eastAsia="標楷體" w:hAnsi="標楷體" w:hint="eastAsia"/>
                      <w:szCs w:val="28"/>
                    </w:rPr>
                    <w:t>訟</w:t>
                  </w:r>
                  <w:proofErr w:type="gramEnd"/>
                  <w:r w:rsidRPr="00B00933">
                    <w:rPr>
                      <w:rFonts w:ascii="標楷體" w:eastAsia="標楷體" w:hAnsi="標楷體" w:hint="eastAsia"/>
                      <w:szCs w:val="28"/>
                    </w:rPr>
                    <w:t>源。</w:t>
                  </w:r>
                </w:p>
                <w:p w:rsidR="006D7FAF" w:rsidRPr="00B00933" w:rsidRDefault="006D7FAF" w:rsidP="006D7FAF">
                  <w:pPr>
                    <w:spacing w:line="320" w:lineRule="exact"/>
                    <w:jc w:val="both"/>
                    <w:rPr>
                      <w:rFonts w:ascii="標楷體" w:eastAsia="標楷體" w:hAnsi="標楷體"/>
                      <w:szCs w:val="28"/>
                    </w:rPr>
                  </w:pPr>
                  <w:r w:rsidRPr="00B00933">
                    <w:rPr>
                      <w:rFonts w:ascii="標楷體" w:eastAsia="標楷體" w:hAnsi="標楷體" w:hint="eastAsia"/>
                      <w:szCs w:val="28"/>
                    </w:rPr>
                    <w:t>2.民事調解：加強一般民事案件之調解，改善並增加調解委員之教育訓練，並成立調解筆錄中心，利用資訊化、科技化之設備，讓調解程序對當事人公開、透明，提高調解達成率。</w:t>
                  </w:r>
                </w:p>
                <w:p w:rsidR="000E2624" w:rsidRPr="00B00933" w:rsidRDefault="006D7FAF" w:rsidP="000E2624">
                  <w:pPr>
                    <w:spacing w:line="320" w:lineRule="exact"/>
                    <w:jc w:val="both"/>
                    <w:rPr>
                      <w:rFonts w:ascii="標楷體" w:eastAsia="標楷體" w:hAnsi="標楷體"/>
                      <w:szCs w:val="28"/>
                    </w:rPr>
                  </w:pPr>
                  <w:r w:rsidRPr="00B00933">
                    <w:rPr>
                      <w:rFonts w:ascii="標楷體" w:eastAsia="標楷體" w:hAnsi="標楷體" w:hint="eastAsia"/>
                      <w:szCs w:val="28"/>
                    </w:rPr>
                    <w:t>3.家事調解：增加家事調解室及調解委員之數量，改善並增加調解委員之教育訓練，利用調解室資訊化、科技化之設備，讓調解程序對當事人公開、透明，增加家事調解之達成率。</w:t>
                  </w:r>
                </w:p>
                <w:p w:rsidR="00B81CC6" w:rsidRPr="00AA7548" w:rsidRDefault="00B81CC6" w:rsidP="00B81CC6">
                  <w:pPr>
                    <w:kinsoku w:val="0"/>
                    <w:spacing w:line="240" w:lineRule="atLeast"/>
                    <w:jc w:val="both"/>
                    <w:rPr>
                      <w:rFonts w:ascii="標楷體" w:eastAsia="標楷體" w:hAnsi="標楷體" w:cs="標楷體"/>
                    </w:rPr>
                  </w:pPr>
                  <w:r w:rsidRPr="00AA7548">
                    <w:rPr>
                      <w:rFonts w:ascii="標楷體" w:eastAsia="標楷體" w:hAnsi="標楷體" w:cs="標楷體" w:hint="eastAsia"/>
                    </w:rPr>
                    <w:t>為配合本院裁判書套印製作，擴大裁判書套印類別，以減輕同仁工作負擔，並提升裁判書製作速度，期達到儘早寄送裁判書與當事人之目標。</w:t>
                  </w:r>
                </w:p>
                <w:p w:rsidR="000E2624" w:rsidRPr="00B00933" w:rsidRDefault="000E2624" w:rsidP="000E2624">
                  <w:pPr>
                    <w:spacing w:line="320" w:lineRule="exact"/>
                    <w:jc w:val="both"/>
                    <w:rPr>
                      <w:rFonts w:ascii="標楷體" w:eastAsia="標楷體" w:hAnsi="標楷體"/>
                      <w:szCs w:val="28"/>
                    </w:rPr>
                  </w:pPr>
                  <w:r w:rsidRPr="00B00933">
                    <w:rPr>
                      <w:rFonts w:ascii="標楷體" w:eastAsia="標楷體" w:hAnsi="標楷體"/>
                      <w:szCs w:val="28"/>
                    </w:rPr>
                    <w:cr/>
                  </w:r>
                </w:p>
                <w:p w:rsidR="00982D46" w:rsidRPr="00B00933" w:rsidRDefault="00982D46"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982D46" w:rsidRDefault="00982D46"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F15144" w:rsidRPr="00B00933" w:rsidRDefault="00F15144"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982D46" w:rsidRPr="00B00933" w:rsidRDefault="00982D46" w:rsidP="000E2624">
                  <w:pPr>
                    <w:spacing w:line="320" w:lineRule="exact"/>
                    <w:jc w:val="both"/>
                    <w:rPr>
                      <w:rFonts w:ascii="標楷體" w:eastAsia="標楷體" w:hAnsi="標楷體"/>
                      <w:szCs w:val="28"/>
                    </w:rPr>
                  </w:pPr>
                </w:p>
                <w:p w:rsidR="00DE188E" w:rsidRDefault="00DE188E" w:rsidP="000E2624">
                  <w:pPr>
                    <w:spacing w:line="320" w:lineRule="exact"/>
                    <w:jc w:val="both"/>
                    <w:rPr>
                      <w:rFonts w:ascii="標楷體" w:eastAsia="標楷體" w:hAnsi="標楷體"/>
                      <w:szCs w:val="28"/>
                    </w:rPr>
                  </w:pPr>
                </w:p>
                <w:p w:rsidR="00F15144" w:rsidRDefault="00F15144" w:rsidP="000E2624">
                  <w:pPr>
                    <w:spacing w:line="320" w:lineRule="exact"/>
                    <w:jc w:val="both"/>
                    <w:rPr>
                      <w:rFonts w:ascii="標楷體" w:eastAsia="標楷體" w:hAnsi="標楷體"/>
                      <w:szCs w:val="28"/>
                    </w:rPr>
                  </w:pPr>
                </w:p>
                <w:p w:rsidR="00186C0E" w:rsidRDefault="00186C0E" w:rsidP="000E2624">
                  <w:pPr>
                    <w:spacing w:line="320" w:lineRule="exact"/>
                    <w:jc w:val="both"/>
                    <w:rPr>
                      <w:rFonts w:ascii="標楷體" w:eastAsia="標楷體" w:hAnsi="標楷體"/>
                      <w:szCs w:val="28"/>
                    </w:rPr>
                  </w:pPr>
                </w:p>
                <w:p w:rsidR="00401B5C" w:rsidRDefault="00401B5C" w:rsidP="00282B1B">
                  <w:pPr>
                    <w:spacing w:line="320" w:lineRule="exact"/>
                    <w:jc w:val="both"/>
                    <w:rPr>
                      <w:rFonts w:ascii="標楷體" w:eastAsia="標楷體" w:hAnsi="標楷體"/>
                      <w:color w:val="FF0000"/>
                      <w:szCs w:val="28"/>
                    </w:rPr>
                  </w:pPr>
                </w:p>
                <w:p w:rsidR="00401B5C" w:rsidRDefault="00401B5C" w:rsidP="00282B1B">
                  <w:pPr>
                    <w:spacing w:line="320" w:lineRule="exact"/>
                    <w:jc w:val="both"/>
                    <w:rPr>
                      <w:rFonts w:ascii="標楷體" w:eastAsia="標楷體" w:hAnsi="標楷體"/>
                      <w:color w:val="FF0000"/>
                      <w:szCs w:val="28"/>
                    </w:rPr>
                  </w:pPr>
                </w:p>
                <w:p w:rsidR="00401B5C" w:rsidRDefault="00401B5C" w:rsidP="00282B1B">
                  <w:pPr>
                    <w:spacing w:line="320" w:lineRule="exact"/>
                    <w:jc w:val="both"/>
                    <w:rPr>
                      <w:rFonts w:ascii="標楷體" w:eastAsia="標楷體" w:hAnsi="標楷體"/>
                      <w:color w:val="FF0000"/>
                      <w:szCs w:val="28"/>
                    </w:rPr>
                  </w:pPr>
                </w:p>
                <w:p w:rsidR="00401B5C" w:rsidRDefault="00401B5C" w:rsidP="00282B1B">
                  <w:pPr>
                    <w:spacing w:line="320" w:lineRule="exact"/>
                    <w:jc w:val="both"/>
                    <w:rPr>
                      <w:rFonts w:ascii="標楷體" w:eastAsia="標楷體" w:hAnsi="標楷體"/>
                      <w:color w:val="FF0000"/>
                      <w:szCs w:val="28"/>
                    </w:rPr>
                  </w:pPr>
                </w:p>
                <w:p w:rsidR="00B6294C" w:rsidRDefault="00B6294C" w:rsidP="00282B1B">
                  <w:pPr>
                    <w:spacing w:line="320" w:lineRule="exact"/>
                    <w:jc w:val="both"/>
                    <w:rPr>
                      <w:rFonts w:ascii="標楷體" w:eastAsia="標楷體" w:hAnsi="標楷體"/>
                      <w:color w:val="FF0000"/>
                      <w:szCs w:val="28"/>
                    </w:rPr>
                  </w:pPr>
                </w:p>
                <w:p w:rsidR="00B6294C" w:rsidRDefault="00B6294C" w:rsidP="00282B1B">
                  <w:pPr>
                    <w:spacing w:line="320" w:lineRule="exact"/>
                    <w:jc w:val="both"/>
                    <w:rPr>
                      <w:rFonts w:ascii="標楷體" w:eastAsia="標楷體" w:hAnsi="標楷體"/>
                      <w:color w:val="FF0000"/>
                      <w:szCs w:val="28"/>
                    </w:rPr>
                  </w:pPr>
                </w:p>
                <w:p w:rsidR="00B6294C" w:rsidRDefault="00B6294C" w:rsidP="00282B1B">
                  <w:pPr>
                    <w:spacing w:line="320" w:lineRule="exact"/>
                    <w:jc w:val="both"/>
                    <w:rPr>
                      <w:rFonts w:ascii="標楷體" w:eastAsia="標楷體" w:hAnsi="標楷體"/>
                      <w:color w:val="FF0000"/>
                      <w:szCs w:val="28"/>
                    </w:rPr>
                  </w:pPr>
                </w:p>
                <w:p w:rsidR="00B6294C" w:rsidRDefault="00B6294C" w:rsidP="00282B1B">
                  <w:pPr>
                    <w:spacing w:line="320" w:lineRule="exact"/>
                    <w:jc w:val="both"/>
                    <w:rPr>
                      <w:rFonts w:ascii="標楷體" w:eastAsia="標楷體" w:hAnsi="標楷體"/>
                      <w:color w:val="FF0000"/>
                      <w:szCs w:val="28"/>
                    </w:rPr>
                  </w:pPr>
                </w:p>
                <w:p w:rsidR="00B6294C" w:rsidRDefault="00B6294C" w:rsidP="00282B1B">
                  <w:pPr>
                    <w:spacing w:line="320" w:lineRule="exact"/>
                    <w:jc w:val="both"/>
                    <w:rPr>
                      <w:rFonts w:ascii="標楷體" w:eastAsia="標楷體" w:hAnsi="標楷體"/>
                      <w:color w:val="FF0000"/>
                      <w:szCs w:val="28"/>
                    </w:rPr>
                  </w:pPr>
                </w:p>
                <w:p w:rsidR="00B6294C" w:rsidRDefault="00B6294C" w:rsidP="00282B1B">
                  <w:pPr>
                    <w:spacing w:line="320" w:lineRule="exact"/>
                    <w:jc w:val="both"/>
                    <w:rPr>
                      <w:rFonts w:ascii="標楷體" w:eastAsia="標楷體" w:hAnsi="標楷體"/>
                      <w:color w:val="FF0000"/>
                      <w:szCs w:val="28"/>
                    </w:rPr>
                  </w:pPr>
                </w:p>
                <w:p w:rsidR="0081307A" w:rsidRDefault="0081307A" w:rsidP="00282B1B">
                  <w:pPr>
                    <w:spacing w:line="320" w:lineRule="exact"/>
                    <w:jc w:val="both"/>
                    <w:rPr>
                      <w:rFonts w:ascii="標楷體" w:eastAsia="標楷體" w:hAnsi="標楷體"/>
                      <w:color w:val="FF0000"/>
                      <w:szCs w:val="28"/>
                    </w:rPr>
                  </w:pPr>
                </w:p>
                <w:p w:rsidR="0081307A" w:rsidRDefault="0081307A" w:rsidP="00282B1B">
                  <w:pPr>
                    <w:spacing w:line="320" w:lineRule="exact"/>
                    <w:jc w:val="both"/>
                    <w:rPr>
                      <w:rFonts w:ascii="標楷體" w:eastAsia="標楷體" w:hAnsi="標楷體"/>
                      <w:color w:val="FF0000"/>
                      <w:szCs w:val="28"/>
                    </w:rPr>
                  </w:pPr>
                </w:p>
                <w:p w:rsidR="00114D01" w:rsidRDefault="00114D01" w:rsidP="00282B1B">
                  <w:pPr>
                    <w:spacing w:line="320" w:lineRule="exact"/>
                    <w:jc w:val="both"/>
                    <w:rPr>
                      <w:rFonts w:ascii="標楷體" w:eastAsia="標楷體" w:hAnsi="標楷體"/>
                      <w:color w:val="FF0000"/>
                      <w:szCs w:val="28"/>
                    </w:rPr>
                  </w:pPr>
                  <w:bookmarkStart w:id="0" w:name="_GoBack"/>
                  <w:bookmarkEnd w:id="0"/>
                </w:p>
                <w:p w:rsidR="00114D01" w:rsidRDefault="00114D01" w:rsidP="00282B1B">
                  <w:pPr>
                    <w:spacing w:line="320" w:lineRule="exact"/>
                    <w:jc w:val="both"/>
                    <w:rPr>
                      <w:rFonts w:ascii="標楷體" w:eastAsia="標楷體" w:hAnsi="標楷體"/>
                      <w:color w:val="FF0000"/>
                      <w:szCs w:val="28"/>
                    </w:rPr>
                  </w:pPr>
                </w:p>
                <w:p w:rsidR="00114D01" w:rsidRDefault="00114D01" w:rsidP="00282B1B">
                  <w:pPr>
                    <w:spacing w:line="320" w:lineRule="exact"/>
                    <w:jc w:val="both"/>
                    <w:rPr>
                      <w:rFonts w:ascii="標楷體" w:eastAsia="標楷體" w:hAnsi="標楷體"/>
                      <w:color w:val="FF0000"/>
                      <w:szCs w:val="28"/>
                    </w:rPr>
                  </w:pPr>
                </w:p>
                <w:p w:rsidR="00114D01" w:rsidRDefault="00114D01" w:rsidP="00282B1B">
                  <w:pPr>
                    <w:spacing w:line="320" w:lineRule="exact"/>
                    <w:jc w:val="both"/>
                    <w:rPr>
                      <w:rFonts w:ascii="標楷體" w:eastAsia="標楷體" w:hAnsi="標楷體"/>
                      <w:color w:val="FF0000"/>
                      <w:szCs w:val="28"/>
                    </w:rPr>
                  </w:pPr>
                </w:p>
                <w:p w:rsidR="008A34B0" w:rsidRPr="00401B5C" w:rsidRDefault="00724241" w:rsidP="00282B1B">
                  <w:pPr>
                    <w:spacing w:line="320" w:lineRule="exact"/>
                    <w:jc w:val="both"/>
                    <w:rPr>
                      <w:rFonts w:ascii="標楷體" w:eastAsia="標楷體" w:hAnsi="標楷體"/>
                      <w:szCs w:val="28"/>
                    </w:rPr>
                  </w:pPr>
                  <w:r w:rsidRPr="00AA7548">
                    <w:rPr>
                      <w:rFonts w:ascii="標楷體" w:eastAsia="標楷體" w:hAnsi="標楷體" w:hint="eastAsia"/>
                    </w:rPr>
                    <w:t>維護公務車之正常使用與安全，以增進工作效率及提昇服務效能</w:t>
                  </w:r>
                  <w:r w:rsidR="00282B1B" w:rsidRPr="00401B5C">
                    <w:rPr>
                      <w:rFonts w:ascii="標楷體" w:eastAsia="標楷體" w:hAnsi="標楷體" w:hint="eastAsia"/>
                      <w:szCs w:val="28"/>
                    </w:rPr>
                    <w:t>。</w:t>
                  </w:r>
                </w:p>
                <w:p w:rsidR="008A34B0" w:rsidRPr="00401B5C" w:rsidRDefault="008A34B0" w:rsidP="000E2624">
                  <w:pPr>
                    <w:spacing w:line="320" w:lineRule="exact"/>
                    <w:jc w:val="both"/>
                    <w:rPr>
                      <w:rFonts w:ascii="標楷體" w:eastAsia="標楷體" w:hAnsi="標楷體"/>
                      <w:szCs w:val="28"/>
                    </w:rPr>
                  </w:pPr>
                </w:p>
                <w:p w:rsidR="000B3239" w:rsidRPr="00401B5C" w:rsidRDefault="000B3239" w:rsidP="000E2624">
                  <w:pPr>
                    <w:spacing w:line="320" w:lineRule="exact"/>
                    <w:jc w:val="both"/>
                    <w:rPr>
                      <w:rFonts w:ascii="標楷體" w:eastAsia="標楷體" w:hAnsi="標楷體"/>
                      <w:szCs w:val="28"/>
                    </w:rPr>
                  </w:pPr>
                </w:p>
                <w:p w:rsidR="002F2549" w:rsidRPr="00B00933" w:rsidRDefault="00B00933" w:rsidP="002F2549">
                  <w:pPr>
                    <w:spacing w:line="320" w:lineRule="exact"/>
                    <w:jc w:val="both"/>
                    <w:rPr>
                      <w:rFonts w:ascii="標楷體" w:eastAsia="標楷體" w:hAnsi="標楷體"/>
                      <w:szCs w:val="28"/>
                    </w:rPr>
                  </w:pPr>
                  <w:r w:rsidRPr="00401B5C">
                    <w:rPr>
                      <w:rFonts w:ascii="標楷體" w:eastAsia="標楷體" w:hAnsi="標楷體" w:hint="eastAsia"/>
                      <w:szCs w:val="28"/>
                    </w:rPr>
                    <w:t>未申請動支。</w:t>
                  </w:r>
                </w:p>
              </w:tc>
              <w:tc>
                <w:tcPr>
                  <w:tcW w:w="2340" w:type="dxa"/>
                </w:tcPr>
                <w:p w:rsidR="00AA1C35" w:rsidRPr="00F37201" w:rsidRDefault="00AA1C35" w:rsidP="00AA1C35">
                  <w:pPr>
                    <w:spacing w:line="320" w:lineRule="exact"/>
                    <w:jc w:val="both"/>
                    <w:rPr>
                      <w:rFonts w:ascii="標楷體" w:eastAsia="標楷體" w:hAnsi="標楷體"/>
                      <w:szCs w:val="20"/>
                    </w:rPr>
                  </w:pPr>
                  <w:r w:rsidRPr="00F37201">
                    <w:rPr>
                      <w:rFonts w:ascii="標楷體" w:eastAsia="標楷體" w:hAnsi="標楷體" w:hint="eastAsia"/>
                      <w:szCs w:val="20"/>
                    </w:rPr>
                    <w:lastRenderedPageBreak/>
                    <w:t>1.</w:t>
                  </w:r>
                  <w:r w:rsidR="00F37201" w:rsidRPr="00F37201">
                    <w:rPr>
                      <w:rFonts w:ascii="標楷體" w:eastAsia="標楷體" w:hAnsi="標楷體" w:hint="eastAsia"/>
                      <w:szCs w:val="20"/>
                    </w:rPr>
                    <w:t>國定古蹟</w:t>
                  </w:r>
                  <w:proofErr w:type="gramStart"/>
                  <w:r w:rsidR="00F37201" w:rsidRPr="00F37201">
                    <w:rPr>
                      <w:rFonts w:ascii="標楷體" w:eastAsia="標楷體" w:hAnsi="標楷體" w:hint="eastAsia"/>
                      <w:szCs w:val="20"/>
                    </w:rPr>
                    <w:t>臺</w:t>
                  </w:r>
                  <w:proofErr w:type="gramEnd"/>
                  <w:r w:rsidR="00F37201" w:rsidRPr="00F37201">
                    <w:rPr>
                      <w:rFonts w:ascii="標楷體" w:eastAsia="標楷體" w:hAnsi="標楷體" w:hint="eastAsia"/>
                      <w:szCs w:val="20"/>
                    </w:rPr>
                    <w:t>南地方法院高塔重現可行性評估委託技術服務</w:t>
                  </w:r>
                  <w:r w:rsidRPr="00F37201">
                    <w:rPr>
                      <w:rFonts w:ascii="標楷體" w:eastAsia="標楷體" w:hAnsi="標楷體" w:hint="eastAsia"/>
                      <w:szCs w:val="20"/>
                    </w:rPr>
                    <w:t>採購案，因</w:t>
                  </w:r>
                  <w:r w:rsidR="00F37201" w:rsidRPr="00F37201">
                    <w:rPr>
                      <w:rFonts w:ascii="標楷體" w:eastAsia="標楷體" w:hAnsi="標楷體" w:hint="eastAsia"/>
                      <w:szCs w:val="20"/>
                    </w:rPr>
                    <w:t>履約期程跨年度</w:t>
                  </w:r>
                  <w:r w:rsidRPr="00F37201">
                    <w:rPr>
                      <w:rFonts w:ascii="標楷體" w:eastAsia="標楷體" w:hAnsi="標楷體" w:hint="eastAsia"/>
                      <w:szCs w:val="20"/>
                    </w:rPr>
                    <w:t>，</w:t>
                  </w:r>
                  <w:proofErr w:type="gramStart"/>
                  <w:r w:rsidRPr="00F37201">
                    <w:rPr>
                      <w:rFonts w:ascii="標楷體" w:eastAsia="標楷體" w:hAnsi="標楷體" w:hint="eastAsia"/>
                      <w:szCs w:val="20"/>
                    </w:rPr>
                    <w:t>爰</w:t>
                  </w:r>
                  <w:proofErr w:type="gramEnd"/>
                  <w:r w:rsidRPr="00F37201">
                    <w:rPr>
                      <w:rFonts w:ascii="標楷體" w:eastAsia="標楷體" w:hAnsi="標楷體" w:hint="eastAsia"/>
                      <w:szCs w:val="20"/>
                    </w:rPr>
                    <w:t>辦理保留。</w:t>
                  </w:r>
                </w:p>
                <w:p w:rsidR="00F37201" w:rsidRPr="00F37201" w:rsidRDefault="00F37201" w:rsidP="00AA1C35">
                  <w:pPr>
                    <w:spacing w:line="320" w:lineRule="exact"/>
                    <w:jc w:val="both"/>
                    <w:rPr>
                      <w:rFonts w:ascii="標楷體" w:eastAsia="標楷體" w:hAnsi="標楷體"/>
                      <w:szCs w:val="20"/>
                    </w:rPr>
                  </w:pPr>
                  <w:r w:rsidRPr="00F37201">
                    <w:rPr>
                      <w:rFonts w:ascii="標楷體" w:eastAsia="標楷體" w:hAnsi="標楷體"/>
                      <w:szCs w:val="20"/>
                    </w:rPr>
                    <w:t>2.</w:t>
                  </w:r>
                  <w:r w:rsidRPr="00F37201">
                    <w:rPr>
                      <w:rFonts w:ascii="標楷體" w:eastAsia="標楷體" w:hAnsi="標楷體" w:hint="eastAsia"/>
                      <w:szCs w:val="20"/>
                    </w:rPr>
                    <w:t>歷史建築</w:t>
                  </w:r>
                  <w:proofErr w:type="gramStart"/>
                  <w:r w:rsidRPr="00F37201">
                    <w:rPr>
                      <w:rFonts w:ascii="標楷體" w:eastAsia="標楷體" w:hAnsi="標楷體" w:hint="eastAsia"/>
                      <w:szCs w:val="20"/>
                    </w:rPr>
                    <w:t>臺</w:t>
                  </w:r>
                  <w:proofErr w:type="gramEnd"/>
                  <w:r w:rsidRPr="00F37201">
                    <w:rPr>
                      <w:rFonts w:ascii="標楷體" w:eastAsia="標楷體" w:hAnsi="標楷體" w:hint="eastAsia"/>
                      <w:szCs w:val="20"/>
                    </w:rPr>
                    <w:t>南地方法院院長宿舍調查研究及修復再利用計畫採購案，因履約期程跨年度，</w:t>
                  </w:r>
                  <w:proofErr w:type="gramStart"/>
                  <w:r w:rsidRPr="00F37201">
                    <w:rPr>
                      <w:rFonts w:ascii="標楷體" w:eastAsia="標楷體" w:hAnsi="標楷體" w:hint="eastAsia"/>
                      <w:szCs w:val="20"/>
                    </w:rPr>
                    <w:t>爰</w:t>
                  </w:r>
                  <w:proofErr w:type="gramEnd"/>
                  <w:r w:rsidRPr="00F37201">
                    <w:rPr>
                      <w:rFonts w:ascii="標楷體" w:eastAsia="標楷體" w:hAnsi="標楷體" w:hint="eastAsia"/>
                      <w:szCs w:val="20"/>
                    </w:rPr>
                    <w:t>辦理保留。</w:t>
                  </w:r>
                </w:p>
                <w:p w:rsidR="00AA1C35" w:rsidRPr="00F37201" w:rsidRDefault="00F37201" w:rsidP="00AA1C35">
                  <w:pPr>
                    <w:spacing w:line="320" w:lineRule="exact"/>
                    <w:jc w:val="both"/>
                    <w:rPr>
                      <w:rFonts w:ascii="標楷體" w:eastAsia="標楷體" w:hAnsi="標楷體"/>
                      <w:szCs w:val="20"/>
                    </w:rPr>
                  </w:pPr>
                  <w:r w:rsidRPr="00F37201">
                    <w:rPr>
                      <w:rFonts w:ascii="標楷體" w:eastAsia="標楷體" w:hAnsi="標楷體" w:hint="eastAsia"/>
                      <w:szCs w:val="20"/>
                    </w:rPr>
                    <w:t>3</w:t>
                  </w:r>
                  <w:r w:rsidR="00AA1C35" w:rsidRPr="00F37201">
                    <w:rPr>
                      <w:rFonts w:ascii="標楷體" w:eastAsia="標楷體" w:hAnsi="標楷體" w:hint="eastAsia"/>
                      <w:szCs w:val="20"/>
                    </w:rPr>
                    <w:t>.除上述保留案外，皆已依預定進度完成。</w:t>
                  </w: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2773E" w:rsidRPr="00F37201" w:rsidRDefault="0012773E"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F47448" w:rsidRPr="00F37201" w:rsidRDefault="00F47448" w:rsidP="0012773E">
                  <w:pPr>
                    <w:topLinePunct/>
                    <w:spacing w:line="320" w:lineRule="exact"/>
                    <w:jc w:val="both"/>
                    <w:rPr>
                      <w:rFonts w:ascii="標楷體" w:eastAsia="標楷體" w:hAnsi="標楷體"/>
                      <w:szCs w:val="28"/>
                    </w:rPr>
                  </w:pPr>
                </w:p>
                <w:p w:rsidR="00F47448" w:rsidRPr="00F37201" w:rsidRDefault="00F47448" w:rsidP="0012773E">
                  <w:pPr>
                    <w:topLinePunct/>
                    <w:spacing w:line="320" w:lineRule="exact"/>
                    <w:jc w:val="both"/>
                    <w:rPr>
                      <w:rFonts w:ascii="標楷體" w:eastAsia="標楷體" w:hAnsi="標楷體"/>
                      <w:szCs w:val="28"/>
                    </w:rPr>
                  </w:pPr>
                </w:p>
                <w:p w:rsidR="00F16D3F" w:rsidRPr="00F37201" w:rsidRDefault="00F16D3F" w:rsidP="0012773E">
                  <w:pPr>
                    <w:topLinePunct/>
                    <w:spacing w:line="320" w:lineRule="exact"/>
                    <w:jc w:val="both"/>
                    <w:rPr>
                      <w:rFonts w:ascii="標楷體" w:eastAsia="標楷體" w:hAnsi="標楷體"/>
                      <w:szCs w:val="28"/>
                    </w:rPr>
                  </w:pPr>
                </w:p>
                <w:p w:rsidR="00F16D3F" w:rsidRPr="00F37201" w:rsidRDefault="00F16D3F" w:rsidP="0012773E">
                  <w:pPr>
                    <w:topLinePunct/>
                    <w:spacing w:line="320" w:lineRule="exact"/>
                    <w:jc w:val="both"/>
                    <w:rPr>
                      <w:rFonts w:ascii="標楷體" w:eastAsia="標楷體" w:hAnsi="標楷體"/>
                      <w:szCs w:val="28"/>
                    </w:rPr>
                  </w:pPr>
                </w:p>
                <w:p w:rsidR="00F16D3F" w:rsidRPr="00F37201" w:rsidRDefault="00F16D3F" w:rsidP="0012773E">
                  <w:pPr>
                    <w:topLinePunct/>
                    <w:spacing w:line="320" w:lineRule="exact"/>
                    <w:jc w:val="both"/>
                    <w:rPr>
                      <w:rFonts w:ascii="標楷體" w:eastAsia="標楷體" w:hAnsi="標楷體"/>
                      <w:szCs w:val="28"/>
                    </w:rPr>
                  </w:pPr>
                </w:p>
                <w:p w:rsidR="00F47448" w:rsidRPr="00F37201" w:rsidRDefault="00F47448" w:rsidP="0012773E">
                  <w:pPr>
                    <w:topLinePunct/>
                    <w:spacing w:line="320" w:lineRule="exact"/>
                    <w:jc w:val="both"/>
                    <w:rPr>
                      <w:rFonts w:ascii="標楷體" w:eastAsia="標楷體" w:hAnsi="標楷體"/>
                      <w:szCs w:val="28"/>
                    </w:rPr>
                  </w:pPr>
                </w:p>
                <w:p w:rsidR="00F47448" w:rsidRPr="00F37201" w:rsidRDefault="00F47448"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113086" w:rsidRPr="00F37201" w:rsidRDefault="00113086" w:rsidP="0012773E">
                  <w:pPr>
                    <w:topLinePunct/>
                    <w:spacing w:line="320" w:lineRule="exact"/>
                    <w:jc w:val="both"/>
                    <w:rPr>
                      <w:rFonts w:ascii="標楷體" w:eastAsia="標楷體" w:hAnsi="標楷體"/>
                      <w:szCs w:val="28"/>
                    </w:rPr>
                  </w:pPr>
                </w:p>
                <w:p w:rsidR="002E0E05" w:rsidRPr="00F37201" w:rsidRDefault="002E0E05" w:rsidP="0012773E">
                  <w:pPr>
                    <w:topLinePunct/>
                    <w:spacing w:line="320" w:lineRule="exact"/>
                    <w:jc w:val="both"/>
                    <w:rPr>
                      <w:rFonts w:ascii="標楷體" w:eastAsia="標楷體" w:hAnsi="標楷體"/>
                      <w:szCs w:val="28"/>
                    </w:rPr>
                  </w:pPr>
                </w:p>
                <w:p w:rsidR="00F16D3F" w:rsidRPr="00F37201" w:rsidRDefault="00F16D3F" w:rsidP="0012773E">
                  <w:pPr>
                    <w:topLinePunct/>
                    <w:spacing w:line="320" w:lineRule="exact"/>
                    <w:jc w:val="both"/>
                    <w:rPr>
                      <w:rFonts w:ascii="標楷體" w:eastAsia="標楷體" w:hAnsi="標楷體"/>
                      <w:szCs w:val="28"/>
                    </w:rPr>
                  </w:pPr>
                </w:p>
                <w:p w:rsidR="00F16D3F" w:rsidRPr="00F37201" w:rsidRDefault="00F16D3F" w:rsidP="0012773E">
                  <w:pPr>
                    <w:topLinePunct/>
                    <w:spacing w:line="320" w:lineRule="exact"/>
                    <w:jc w:val="both"/>
                    <w:rPr>
                      <w:rFonts w:ascii="標楷體" w:eastAsia="標楷體" w:hAnsi="標楷體"/>
                      <w:szCs w:val="28"/>
                    </w:rPr>
                  </w:pPr>
                </w:p>
                <w:p w:rsidR="00F16D3F" w:rsidRPr="00F37201" w:rsidRDefault="00F16D3F" w:rsidP="0012773E">
                  <w:pPr>
                    <w:topLinePunct/>
                    <w:spacing w:line="320" w:lineRule="exact"/>
                    <w:jc w:val="both"/>
                    <w:rPr>
                      <w:rFonts w:ascii="標楷體" w:eastAsia="標楷體" w:hAnsi="標楷體"/>
                      <w:szCs w:val="28"/>
                    </w:rPr>
                  </w:pPr>
                </w:p>
                <w:p w:rsidR="00F16D3F" w:rsidRPr="00F37201" w:rsidRDefault="00F16D3F" w:rsidP="0012773E">
                  <w:pPr>
                    <w:topLinePunct/>
                    <w:spacing w:line="320" w:lineRule="exact"/>
                    <w:jc w:val="both"/>
                    <w:rPr>
                      <w:rFonts w:ascii="標楷體" w:eastAsia="標楷體" w:hAnsi="標楷體"/>
                      <w:szCs w:val="28"/>
                    </w:rPr>
                  </w:pPr>
                </w:p>
                <w:p w:rsidR="00CC6656" w:rsidRPr="00F37201" w:rsidRDefault="00CC6656" w:rsidP="00CC6656">
                  <w:pPr>
                    <w:topLinePunct/>
                    <w:spacing w:line="320" w:lineRule="exact"/>
                    <w:jc w:val="both"/>
                    <w:rPr>
                      <w:rFonts w:ascii="標楷體" w:eastAsia="標楷體" w:hAnsi="標楷體"/>
                      <w:szCs w:val="28"/>
                    </w:rPr>
                  </w:pPr>
                  <w:r w:rsidRPr="00F37201">
                    <w:rPr>
                      <w:rFonts w:ascii="標楷體" w:eastAsia="標楷體" w:hAnsi="標楷體" w:hint="eastAsia"/>
                      <w:szCs w:val="28"/>
                    </w:rPr>
                    <w:lastRenderedPageBreak/>
                    <w:t>審判業務全年度合計受理件數</w:t>
                  </w:r>
                  <w:r w:rsidR="005B551F">
                    <w:rPr>
                      <w:rFonts w:ascii="標楷體" w:eastAsia="標楷體" w:hAnsi="標楷體" w:hint="eastAsia"/>
                      <w:szCs w:val="28"/>
                    </w:rPr>
                    <w:t>307</w:t>
                  </w:r>
                  <w:r w:rsidRPr="00F37201">
                    <w:rPr>
                      <w:rFonts w:ascii="標楷體" w:eastAsia="標楷體" w:hAnsi="標楷體"/>
                      <w:szCs w:val="28"/>
                    </w:rPr>
                    <w:t>,</w:t>
                  </w:r>
                  <w:r w:rsidR="005B551F">
                    <w:rPr>
                      <w:rFonts w:ascii="標楷體" w:eastAsia="標楷體" w:hAnsi="標楷體"/>
                      <w:szCs w:val="28"/>
                    </w:rPr>
                    <w:t>750</w:t>
                  </w:r>
                  <w:r w:rsidRPr="00F37201">
                    <w:rPr>
                      <w:rFonts w:ascii="標楷體" w:eastAsia="標楷體" w:hAnsi="標楷體" w:hint="eastAsia"/>
                      <w:szCs w:val="28"/>
                    </w:rPr>
                    <w:t>件，終結2</w:t>
                  </w:r>
                  <w:r w:rsidR="005B551F">
                    <w:rPr>
                      <w:rFonts w:ascii="標楷體" w:eastAsia="標楷體" w:hAnsi="標楷體"/>
                      <w:szCs w:val="28"/>
                    </w:rPr>
                    <w:t>8</w:t>
                  </w:r>
                  <w:r w:rsidR="00A13394" w:rsidRPr="00F37201">
                    <w:rPr>
                      <w:rFonts w:ascii="標楷體" w:eastAsia="標楷體" w:hAnsi="標楷體"/>
                      <w:szCs w:val="28"/>
                    </w:rPr>
                    <w:t>7</w:t>
                  </w:r>
                  <w:r w:rsidRPr="00F37201">
                    <w:rPr>
                      <w:rFonts w:ascii="標楷體" w:eastAsia="標楷體" w:hAnsi="標楷體"/>
                      <w:szCs w:val="28"/>
                    </w:rPr>
                    <w:t>,</w:t>
                  </w:r>
                  <w:r w:rsidR="005B551F">
                    <w:rPr>
                      <w:rFonts w:ascii="標楷體" w:eastAsia="標楷體" w:hAnsi="標楷體"/>
                      <w:szCs w:val="28"/>
                    </w:rPr>
                    <w:t>871</w:t>
                  </w:r>
                  <w:r w:rsidRPr="00F37201">
                    <w:rPr>
                      <w:rFonts w:ascii="標楷體" w:eastAsia="標楷體" w:hAnsi="標楷體" w:hint="eastAsia"/>
                      <w:szCs w:val="28"/>
                    </w:rPr>
                    <w:t>件，完成9</w:t>
                  </w:r>
                  <w:r w:rsidR="007470C0" w:rsidRPr="00F37201">
                    <w:rPr>
                      <w:rFonts w:ascii="標楷體" w:eastAsia="標楷體" w:hAnsi="標楷體" w:hint="eastAsia"/>
                      <w:szCs w:val="28"/>
                    </w:rPr>
                    <w:t>3</w:t>
                  </w:r>
                  <w:r w:rsidRPr="00F37201">
                    <w:rPr>
                      <w:rFonts w:ascii="標楷體" w:eastAsia="標楷體" w:hAnsi="標楷體"/>
                      <w:szCs w:val="28"/>
                    </w:rPr>
                    <w:t>.</w:t>
                  </w:r>
                  <w:r w:rsidR="005B551F">
                    <w:rPr>
                      <w:rFonts w:ascii="標楷體" w:eastAsia="標楷體" w:hAnsi="標楷體"/>
                      <w:szCs w:val="28"/>
                    </w:rPr>
                    <w:t>54</w:t>
                  </w:r>
                  <w:r w:rsidRPr="00F37201">
                    <w:rPr>
                      <w:rFonts w:ascii="標楷體" w:eastAsia="標楷體" w:hAnsi="標楷體" w:hint="eastAsia"/>
                      <w:szCs w:val="28"/>
                    </w:rPr>
                    <w:t>％，占預計辦理件數</w:t>
                  </w:r>
                  <w:r w:rsidR="00867774" w:rsidRPr="00F37201">
                    <w:rPr>
                      <w:rFonts w:ascii="標楷體" w:eastAsia="標楷體" w:hAnsi="標楷體" w:hint="eastAsia"/>
                      <w:szCs w:val="28"/>
                    </w:rPr>
                    <w:t>2</w:t>
                  </w:r>
                  <w:r w:rsidR="00867774" w:rsidRPr="00F37201">
                    <w:rPr>
                      <w:rFonts w:ascii="標楷體" w:eastAsia="標楷體" w:hAnsi="標楷體"/>
                      <w:szCs w:val="28"/>
                    </w:rPr>
                    <w:t>5</w:t>
                  </w:r>
                  <w:r w:rsidR="005B551F">
                    <w:rPr>
                      <w:rFonts w:ascii="標楷體" w:eastAsia="標楷體" w:hAnsi="標楷體"/>
                      <w:szCs w:val="28"/>
                    </w:rPr>
                    <w:t>6</w:t>
                  </w:r>
                  <w:r w:rsidRPr="00F37201">
                    <w:rPr>
                      <w:rFonts w:ascii="標楷體" w:eastAsia="標楷體" w:hAnsi="標楷體"/>
                      <w:szCs w:val="28"/>
                    </w:rPr>
                    <w:t>,</w:t>
                  </w:r>
                  <w:r w:rsidR="005B551F">
                    <w:rPr>
                      <w:rFonts w:ascii="標楷體" w:eastAsia="標楷體" w:hAnsi="標楷體"/>
                      <w:szCs w:val="28"/>
                    </w:rPr>
                    <w:t>291</w:t>
                  </w:r>
                  <w:r w:rsidRPr="00F37201">
                    <w:rPr>
                      <w:rFonts w:ascii="標楷體" w:eastAsia="標楷體" w:hAnsi="標楷體" w:hint="eastAsia"/>
                      <w:szCs w:val="28"/>
                    </w:rPr>
                    <w:t>件之</w:t>
                  </w:r>
                  <w:r w:rsidR="00A13394" w:rsidRPr="00F37201">
                    <w:rPr>
                      <w:rFonts w:ascii="標楷體" w:eastAsia="標楷體" w:hAnsi="標楷體" w:hint="eastAsia"/>
                      <w:szCs w:val="28"/>
                    </w:rPr>
                    <w:t>1</w:t>
                  </w:r>
                  <w:r w:rsidR="005B551F">
                    <w:rPr>
                      <w:rFonts w:ascii="標楷體" w:eastAsia="標楷體" w:hAnsi="標楷體"/>
                      <w:szCs w:val="28"/>
                    </w:rPr>
                    <w:t>12</w:t>
                  </w:r>
                  <w:r w:rsidRPr="00F37201">
                    <w:rPr>
                      <w:rFonts w:ascii="標楷體" w:eastAsia="標楷體" w:hAnsi="標楷體"/>
                      <w:szCs w:val="28"/>
                    </w:rPr>
                    <w:t>.</w:t>
                  </w:r>
                  <w:r w:rsidR="005B551F">
                    <w:rPr>
                      <w:rFonts w:ascii="標楷體" w:eastAsia="標楷體" w:hAnsi="標楷體"/>
                      <w:szCs w:val="28"/>
                    </w:rPr>
                    <w:t>32</w:t>
                  </w:r>
                  <w:r w:rsidRPr="00F37201">
                    <w:rPr>
                      <w:rFonts w:ascii="標楷體" w:eastAsia="標楷體" w:hAnsi="標楷體" w:hint="eastAsia"/>
                      <w:szCs w:val="28"/>
                    </w:rPr>
                    <w:t>％。</w:t>
                  </w:r>
                </w:p>
                <w:p w:rsidR="00CC6656" w:rsidRPr="00F37201" w:rsidRDefault="00CC6656" w:rsidP="00CC6656">
                  <w:pPr>
                    <w:kinsoku w:val="0"/>
                    <w:topLinePunct/>
                    <w:adjustRightInd w:val="0"/>
                    <w:spacing w:line="320" w:lineRule="exact"/>
                    <w:ind w:left="240" w:hangingChars="100" w:hanging="240"/>
                    <w:jc w:val="both"/>
                    <w:rPr>
                      <w:rFonts w:ascii="標楷體" w:eastAsia="標楷體" w:hAnsi="標楷體"/>
                      <w:szCs w:val="28"/>
                    </w:rPr>
                  </w:pPr>
                  <w:r w:rsidRPr="00F37201">
                    <w:rPr>
                      <w:rFonts w:ascii="標楷體" w:eastAsia="標楷體" w:hAnsi="標楷體" w:hint="eastAsia"/>
                      <w:szCs w:val="28"/>
                    </w:rPr>
                    <w:t>1.</w:t>
                  </w:r>
                  <w:r w:rsidRPr="00F37201">
                    <w:rPr>
                      <w:rFonts w:ascii="標楷體" w:eastAsia="標楷體" w:hAnsi="標楷體"/>
                      <w:szCs w:val="28"/>
                    </w:rPr>
                    <w:t>民事事件業務辦理情形：受理</w:t>
                  </w:r>
                  <w:r w:rsidRPr="00F37201">
                    <w:rPr>
                      <w:rFonts w:ascii="標楷體" w:eastAsia="標楷體" w:hAnsi="標楷體" w:hint="eastAsia"/>
                      <w:szCs w:val="28"/>
                    </w:rPr>
                    <w:t>7</w:t>
                  </w:r>
                  <w:r w:rsidR="005B551F">
                    <w:rPr>
                      <w:rFonts w:ascii="標楷體" w:eastAsia="標楷體" w:hAnsi="標楷體"/>
                      <w:szCs w:val="28"/>
                    </w:rPr>
                    <w:t>7</w:t>
                  </w:r>
                  <w:r w:rsidRPr="00F37201">
                    <w:rPr>
                      <w:rFonts w:ascii="標楷體" w:eastAsia="標楷體" w:hAnsi="標楷體"/>
                      <w:szCs w:val="28"/>
                    </w:rPr>
                    <w:t>,</w:t>
                  </w:r>
                  <w:r w:rsidR="005B551F">
                    <w:rPr>
                      <w:rFonts w:ascii="標楷體" w:eastAsia="標楷體" w:hAnsi="標楷體"/>
                      <w:szCs w:val="28"/>
                    </w:rPr>
                    <w:t>526</w:t>
                  </w:r>
                  <w:r w:rsidRPr="00F37201">
                    <w:rPr>
                      <w:rFonts w:ascii="標楷體" w:eastAsia="標楷體" w:hAnsi="標楷體"/>
                      <w:szCs w:val="28"/>
                    </w:rPr>
                    <w:t>件，終結</w:t>
                  </w:r>
                  <w:r w:rsidR="005B551F">
                    <w:rPr>
                      <w:rFonts w:ascii="標楷體" w:eastAsia="標楷體" w:hAnsi="標楷體" w:hint="eastAsia"/>
                      <w:szCs w:val="28"/>
                    </w:rPr>
                    <w:t>71</w:t>
                  </w:r>
                  <w:r w:rsidRPr="00F37201">
                    <w:rPr>
                      <w:rFonts w:ascii="標楷體" w:eastAsia="標楷體" w:hAnsi="標楷體"/>
                      <w:szCs w:val="28"/>
                    </w:rPr>
                    <w:t>,</w:t>
                  </w:r>
                  <w:r w:rsidR="005B551F">
                    <w:rPr>
                      <w:rFonts w:ascii="標楷體" w:eastAsia="標楷體" w:hAnsi="標楷體"/>
                      <w:szCs w:val="28"/>
                    </w:rPr>
                    <w:t>769</w:t>
                  </w:r>
                  <w:r w:rsidRPr="00F37201">
                    <w:rPr>
                      <w:rFonts w:ascii="標楷體" w:eastAsia="標楷體" w:hAnsi="標楷體"/>
                      <w:szCs w:val="28"/>
                    </w:rPr>
                    <w:t>件，完成9</w:t>
                  </w:r>
                  <w:r w:rsidR="00A13394" w:rsidRPr="00F37201">
                    <w:rPr>
                      <w:rFonts w:ascii="標楷體" w:eastAsia="標楷體" w:hAnsi="標楷體"/>
                      <w:szCs w:val="28"/>
                    </w:rPr>
                    <w:t>2</w:t>
                  </w:r>
                  <w:r w:rsidRPr="00F37201">
                    <w:rPr>
                      <w:rFonts w:ascii="標楷體" w:eastAsia="標楷體" w:hAnsi="標楷體"/>
                      <w:szCs w:val="28"/>
                    </w:rPr>
                    <w:t>.</w:t>
                  </w:r>
                  <w:r w:rsidR="005B551F">
                    <w:rPr>
                      <w:rFonts w:ascii="標楷體" w:eastAsia="標楷體" w:hAnsi="標楷體"/>
                      <w:szCs w:val="28"/>
                    </w:rPr>
                    <w:t>57</w:t>
                  </w:r>
                  <w:r w:rsidRPr="00F37201">
                    <w:rPr>
                      <w:rFonts w:ascii="標楷體" w:eastAsia="標楷體" w:hAnsi="標楷體"/>
                      <w:szCs w:val="28"/>
                    </w:rPr>
                    <w:t>％，占預計辦理件數</w:t>
                  </w:r>
                  <w:r w:rsidR="00867774" w:rsidRPr="00F37201">
                    <w:rPr>
                      <w:rFonts w:ascii="標楷體" w:eastAsia="標楷體" w:hAnsi="標楷體" w:hint="eastAsia"/>
                      <w:szCs w:val="28"/>
                    </w:rPr>
                    <w:t>7</w:t>
                  </w:r>
                  <w:r w:rsidR="005B551F">
                    <w:rPr>
                      <w:rFonts w:ascii="標楷體" w:eastAsia="標楷體" w:hAnsi="標楷體"/>
                      <w:szCs w:val="28"/>
                    </w:rPr>
                    <w:t>1</w:t>
                  </w:r>
                  <w:r w:rsidRPr="00F37201">
                    <w:rPr>
                      <w:rFonts w:ascii="標楷體" w:eastAsia="標楷體" w:hAnsi="標楷體"/>
                      <w:szCs w:val="28"/>
                    </w:rPr>
                    <w:t>,</w:t>
                  </w:r>
                  <w:r w:rsidR="005B551F">
                    <w:rPr>
                      <w:rFonts w:ascii="標楷體" w:eastAsia="標楷體" w:hAnsi="標楷體"/>
                      <w:szCs w:val="28"/>
                    </w:rPr>
                    <w:t>000</w:t>
                  </w:r>
                  <w:r w:rsidRPr="00F37201">
                    <w:rPr>
                      <w:rFonts w:ascii="標楷體" w:eastAsia="標楷體" w:hAnsi="標楷體"/>
                      <w:szCs w:val="28"/>
                    </w:rPr>
                    <w:t>件之</w:t>
                  </w:r>
                  <w:r w:rsidR="005B551F">
                    <w:rPr>
                      <w:rFonts w:ascii="標楷體" w:eastAsia="標楷體" w:hAnsi="標楷體" w:hint="eastAsia"/>
                      <w:szCs w:val="28"/>
                    </w:rPr>
                    <w:t>101</w:t>
                  </w:r>
                  <w:r w:rsidRPr="00F37201">
                    <w:rPr>
                      <w:rFonts w:ascii="標楷體" w:eastAsia="標楷體" w:hAnsi="標楷體"/>
                      <w:szCs w:val="28"/>
                    </w:rPr>
                    <w:t>.</w:t>
                  </w:r>
                  <w:r w:rsidR="005B551F">
                    <w:rPr>
                      <w:rFonts w:ascii="標楷體" w:eastAsia="標楷體" w:hAnsi="標楷體"/>
                      <w:szCs w:val="28"/>
                    </w:rPr>
                    <w:t>08</w:t>
                  </w:r>
                  <w:r w:rsidRPr="00F37201">
                    <w:rPr>
                      <w:rFonts w:ascii="標楷體" w:eastAsia="標楷體" w:hAnsi="標楷體"/>
                      <w:szCs w:val="28"/>
                    </w:rPr>
                    <w:t>％。</w:t>
                  </w:r>
                </w:p>
                <w:p w:rsidR="00CC6656" w:rsidRPr="00F37201" w:rsidRDefault="00CC6656" w:rsidP="00CC6656">
                  <w:pPr>
                    <w:kinsoku w:val="0"/>
                    <w:topLinePunct/>
                    <w:adjustRightInd w:val="0"/>
                    <w:spacing w:line="320" w:lineRule="exact"/>
                    <w:ind w:left="240" w:hangingChars="100" w:hanging="240"/>
                    <w:jc w:val="both"/>
                    <w:rPr>
                      <w:rFonts w:ascii="標楷體" w:eastAsia="標楷體" w:hAnsi="標楷體"/>
                      <w:szCs w:val="28"/>
                    </w:rPr>
                  </w:pPr>
                  <w:r w:rsidRPr="00F37201">
                    <w:rPr>
                      <w:rFonts w:ascii="標楷體" w:eastAsia="標楷體" w:hAnsi="標楷體" w:hint="eastAsia"/>
                      <w:szCs w:val="28"/>
                    </w:rPr>
                    <w:t>2.</w:t>
                  </w:r>
                  <w:r w:rsidRPr="00F37201">
                    <w:rPr>
                      <w:rFonts w:ascii="標楷體" w:eastAsia="標楷體" w:hAnsi="標楷體"/>
                      <w:szCs w:val="28"/>
                    </w:rPr>
                    <w:t>刑事案件業務辦理情形：受理</w:t>
                  </w:r>
                  <w:r w:rsidR="00A13394" w:rsidRPr="00F37201">
                    <w:rPr>
                      <w:rFonts w:ascii="標楷體" w:eastAsia="標楷體" w:hAnsi="標楷體" w:hint="eastAsia"/>
                      <w:szCs w:val="28"/>
                    </w:rPr>
                    <w:t>3</w:t>
                  </w:r>
                  <w:r w:rsidR="005B551F">
                    <w:rPr>
                      <w:rFonts w:ascii="標楷體" w:eastAsia="標楷體" w:hAnsi="標楷體"/>
                      <w:szCs w:val="28"/>
                    </w:rPr>
                    <w:t>3</w:t>
                  </w:r>
                  <w:r w:rsidRPr="00F37201">
                    <w:rPr>
                      <w:rFonts w:ascii="標楷體" w:eastAsia="標楷體" w:hAnsi="標楷體"/>
                      <w:szCs w:val="28"/>
                    </w:rPr>
                    <w:t>,</w:t>
                  </w:r>
                  <w:r w:rsidR="005B551F">
                    <w:rPr>
                      <w:rFonts w:ascii="標楷體" w:eastAsia="標楷體" w:hAnsi="標楷體"/>
                      <w:szCs w:val="28"/>
                    </w:rPr>
                    <w:t>502</w:t>
                  </w:r>
                  <w:r w:rsidRPr="00F37201">
                    <w:rPr>
                      <w:rFonts w:ascii="標楷體" w:eastAsia="標楷體" w:hAnsi="標楷體" w:hint="eastAsia"/>
                      <w:szCs w:val="28"/>
                    </w:rPr>
                    <w:t>件，終</w:t>
                  </w:r>
                  <w:r w:rsidRPr="00F37201">
                    <w:rPr>
                      <w:rFonts w:ascii="標楷體" w:eastAsia="標楷體" w:hAnsi="標楷體"/>
                      <w:szCs w:val="28"/>
                    </w:rPr>
                    <w:t>結2</w:t>
                  </w:r>
                  <w:r w:rsidR="005B551F">
                    <w:rPr>
                      <w:rFonts w:ascii="標楷體" w:eastAsia="標楷體" w:hAnsi="標楷體"/>
                      <w:szCs w:val="28"/>
                    </w:rPr>
                    <w:t>9</w:t>
                  </w:r>
                  <w:r w:rsidRPr="00F37201">
                    <w:rPr>
                      <w:rFonts w:ascii="標楷體" w:eastAsia="標楷體" w:hAnsi="標楷體"/>
                      <w:szCs w:val="28"/>
                    </w:rPr>
                    <w:t>,</w:t>
                  </w:r>
                  <w:r w:rsidR="005B551F">
                    <w:rPr>
                      <w:rFonts w:ascii="標楷體" w:eastAsia="標楷體" w:hAnsi="標楷體"/>
                      <w:szCs w:val="28"/>
                    </w:rPr>
                    <w:t>650</w:t>
                  </w:r>
                  <w:r w:rsidRPr="00F37201">
                    <w:rPr>
                      <w:rFonts w:ascii="標楷體" w:eastAsia="標楷體" w:hAnsi="標楷體"/>
                      <w:szCs w:val="28"/>
                    </w:rPr>
                    <w:t>件，完成</w:t>
                  </w:r>
                  <w:r w:rsidRPr="00F37201">
                    <w:rPr>
                      <w:rFonts w:ascii="標楷體" w:eastAsia="標楷體" w:hAnsi="標楷體" w:hint="eastAsia"/>
                      <w:szCs w:val="28"/>
                    </w:rPr>
                    <w:t>8</w:t>
                  </w:r>
                  <w:r w:rsidRPr="00F37201">
                    <w:rPr>
                      <w:rFonts w:ascii="標楷體" w:eastAsia="標楷體" w:hAnsi="標楷體"/>
                      <w:szCs w:val="28"/>
                    </w:rPr>
                    <w:t>8.</w:t>
                  </w:r>
                  <w:r w:rsidR="005B551F">
                    <w:rPr>
                      <w:rFonts w:ascii="標楷體" w:eastAsia="標楷體" w:hAnsi="標楷體"/>
                      <w:szCs w:val="28"/>
                    </w:rPr>
                    <w:t>50</w:t>
                  </w:r>
                  <w:r w:rsidRPr="00F37201">
                    <w:rPr>
                      <w:rFonts w:ascii="標楷體" w:eastAsia="標楷體" w:hAnsi="標楷體"/>
                      <w:szCs w:val="28"/>
                    </w:rPr>
                    <w:t>％，占預計辦理件數</w:t>
                  </w:r>
                  <w:r w:rsidR="00867774" w:rsidRPr="00F37201">
                    <w:rPr>
                      <w:rFonts w:ascii="標楷體" w:eastAsia="標楷體" w:hAnsi="標楷體" w:hint="eastAsia"/>
                      <w:szCs w:val="28"/>
                    </w:rPr>
                    <w:t>2</w:t>
                  </w:r>
                  <w:r w:rsidR="005B551F">
                    <w:rPr>
                      <w:rFonts w:ascii="標楷體" w:eastAsia="標楷體" w:hAnsi="標楷體"/>
                      <w:szCs w:val="28"/>
                    </w:rPr>
                    <w:t>5</w:t>
                  </w:r>
                  <w:r w:rsidRPr="00F37201">
                    <w:rPr>
                      <w:rFonts w:ascii="標楷體" w:eastAsia="標楷體" w:hAnsi="標楷體"/>
                      <w:szCs w:val="28"/>
                    </w:rPr>
                    <w:t>,</w:t>
                  </w:r>
                  <w:r w:rsidR="005B551F">
                    <w:rPr>
                      <w:rFonts w:ascii="標楷體" w:eastAsia="標楷體" w:hAnsi="標楷體"/>
                      <w:szCs w:val="28"/>
                    </w:rPr>
                    <w:t>672</w:t>
                  </w:r>
                  <w:r w:rsidRPr="00F37201">
                    <w:rPr>
                      <w:rFonts w:ascii="標楷體" w:eastAsia="標楷體" w:hAnsi="標楷體"/>
                      <w:szCs w:val="28"/>
                    </w:rPr>
                    <w:t>件之</w:t>
                  </w:r>
                  <w:r w:rsidR="00A13394" w:rsidRPr="00F37201">
                    <w:rPr>
                      <w:rFonts w:ascii="標楷體" w:eastAsia="標楷體" w:hAnsi="標楷體" w:hint="eastAsia"/>
                      <w:szCs w:val="28"/>
                    </w:rPr>
                    <w:t>11</w:t>
                  </w:r>
                  <w:r w:rsidR="005B551F">
                    <w:rPr>
                      <w:rFonts w:ascii="標楷體" w:eastAsia="標楷體" w:hAnsi="標楷體"/>
                      <w:szCs w:val="28"/>
                    </w:rPr>
                    <w:t>5</w:t>
                  </w:r>
                  <w:r w:rsidRPr="00F37201">
                    <w:rPr>
                      <w:rFonts w:ascii="標楷體" w:eastAsia="標楷體" w:hAnsi="標楷體"/>
                      <w:szCs w:val="28"/>
                    </w:rPr>
                    <w:t>.</w:t>
                  </w:r>
                  <w:r w:rsidR="005B551F">
                    <w:rPr>
                      <w:rFonts w:ascii="標楷體" w:eastAsia="標楷體" w:hAnsi="標楷體"/>
                      <w:szCs w:val="28"/>
                    </w:rPr>
                    <w:t>50</w:t>
                  </w:r>
                  <w:r w:rsidRPr="00F37201">
                    <w:rPr>
                      <w:rFonts w:ascii="標楷體" w:eastAsia="標楷體" w:hAnsi="標楷體"/>
                      <w:szCs w:val="28"/>
                    </w:rPr>
                    <w:t>％。</w:t>
                  </w:r>
                </w:p>
                <w:p w:rsidR="00CC6656" w:rsidRPr="00F37201" w:rsidRDefault="00CC6656" w:rsidP="00CC6656">
                  <w:pPr>
                    <w:kinsoku w:val="0"/>
                    <w:topLinePunct/>
                    <w:adjustRightInd w:val="0"/>
                    <w:spacing w:line="320" w:lineRule="exact"/>
                    <w:ind w:left="240" w:hangingChars="100" w:hanging="240"/>
                    <w:jc w:val="both"/>
                    <w:rPr>
                      <w:rFonts w:ascii="標楷體" w:eastAsia="標楷體" w:hAnsi="標楷體"/>
                      <w:szCs w:val="28"/>
                    </w:rPr>
                  </w:pPr>
                  <w:r w:rsidRPr="00F37201">
                    <w:rPr>
                      <w:rFonts w:ascii="標楷體" w:eastAsia="標楷體" w:hAnsi="標楷體" w:hint="eastAsia"/>
                      <w:szCs w:val="28"/>
                    </w:rPr>
                    <w:t>3.</w:t>
                  </w:r>
                  <w:r w:rsidRPr="00F37201">
                    <w:rPr>
                      <w:rFonts w:ascii="標楷體" w:eastAsia="標楷體" w:hAnsi="標楷體"/>
                      <w:szCs w:val="28"/>
                    </w:rPr>
                    <w:t>民事執行業務辦理情形：受理1</w:t>
                  </w:r>
                  <w:r w:rsidR="005B551F">
                    <w:rPr>
                      <w:rFonts w:ascii="標楷體" w:eastAsia="標楷體" w:hAnsi="標楷體"/>
                      <w:szCs w:val="28"/>
                    </w:rPr>
                    <w:t>65</w:t>
                  </w:r>
                  <w:r w:rsidRPr="00F37201">
                    <w:rPr>
                      <w:rFonts w:ascii="標楷體" w:eastAsia="標楷體" w:hAnsi="標楷體"/>
                      <w:szCs w:val="28"/>
                    </w:rPr>
                    <w:t>,</w:t>
                  </w:r>
                  <w:r w:rsidR="005B551F">
                    <w:rPr>
                      <w:rFonts w:ascii="標楷體" w:eastAsia="標楷體" w:hAnsi="標楷體"/>
                      <w:szCs w:val="28"/>
                    </w:rPr>
                    <w:t>582</w:t>
                  </w:r>
                  <w:r w:rsidRPr="00F37201">
                    <w:rPr>
                      <w:rFonts w:ascii="標楷體" w:eastAsia="標楷體" w:hAnsi="標楷體"/>
                      <w:szCs w:val="28"/>
                    </w:rPr>
                    <w:t>件，終結</w:t>
                  </w:r>
                  <w:r w:rsidRPr="00F37201">
                    <w:rPr>
                      <w:rFonts w:ascii="標楷體" w:eastAsia="標楷體" w:hAnsi="標楷體" w:hint="eastAsia"/>
                      <w:szCs w:val="28"/>
                    </w:rPr>
                    <w:t>1</w:t>
                  </w:r>
                  <w:r w:rsidR="005B551F">
                    <w:rPr>
                      <w:rFonts w:ascii="標楷體" w:eastAsia="標楷體" w:hAnsi="標楷體"/>
                      <w:szCs w:val="28"/>
                    </w:rPr>
                    <w:t>58</w:t>
                  </w:r>
                  <w:r w:rsidRPr="00F37201">
                    <w:rPr>
                      <w:rFonts w:ascii="標楷體" w:eastAsia="標楷體" w:hAnsi="標楷體"/>
                      <w:szCs w:val="28"/>
                    </w:rPr>
                    <w:t>,</w:t>
                  </w:r>
                  <w:r w:rsidR="005B551F">
                    <w:rPr>
                      <w:rFonts w:ascii="標楷體" w:eastAsia="標楷體" w:hAnsi="標楷體"/>
                      <w:szCs w:val="28"/>
                    </w:rPr>
                    <w:t>884</w:t>
                  </w:r>
                  <w:r w:rsidRPr="00F37201">
                    <w:rPr>
                      <w:rFonts w:ascii="標楷體" w:eastAsia="標楷體" w:hAnsi="標楷體"/>
                      <w:szCs w:val="28"/>
                    </w:rPr>
                    <w:t>件，完成9</w:t>
                  </w:r>
                  <w:r w:rsidR="00A13394" w:rsidRPr="00F37201">
                    <w:rPr>
                      <w:rFonts w:ascii="標楷體" w:eastAsia="標楷體" w:hAnsi="標楷體"/>
                      <w:szCs w:val="28"/>
                    </w:rPr>
                    <w:t>5</w:t>
                  </w:r>
                  <w:r w:rsidRPr="00F37201">
                    <w:rPr>
                      <w:rFonts w:ascii="標楷體" w:eastAsia="標楷體" w:hAnsi="標楷體"/>
                      <w:szCs w:val="28"/>
                    </w:rPr>
                    <w:t>.</w:t>
                  </w:r>
                  <w:r w:rsidR="005B551F">
                    <w:rPr>
                      <w:rFonts w:ascii="標楷體" w:eastAsia="標楷體" w:hAnsi="標楷體"/>
                      <w:szCs w:val="28"/>
                    </w:rPr>
                    <w:t>95</w:t>
                  </w:r>
                  <w:r w:rsidRPr="00F37201">
                    <w:rPr>
                      <w:rFonts w:ascii="標楷體" w:eastAsia="標楷體" w:hAnsi="標楷體"/>
                      <w:szCs w:val="28"/>
                    </w:rPr>
                    <w:t>％，占預計辦理件數</w:t>
                  </w:r>
                  <w:r w:rsidRPr="00F37201">
                    <w:rPr>
                      <w:rFonts w:ascii="標楷體" w:eastAsia="標楷體" w:hAnsi="標楷體" w:hint="eastAsia"/>
                      <w:szCs w:val="28"/>
                    </w:rPr>
                    <w:t>1</w:t>
                  </w:r>
                  <w:r w:rsidR="005B551F">
                    <w:rPr>
                      <w:rFonts w:ascii="標楷體" w:eastAsia="標楷體" w:hAnsi="標楷體"/>
                      <w:szCs w:val="28"/>
                    </w:rPr>
                    <w:t>34</w:t>
                  </w:r>
                  <w:r w:rsidRPr="00F37201">
                    <w:rPr>
                      <w:rFonts w:ascii="標楷體" w:eastAsia="標楷體" w:hAnsi="標楷體"/>
                      <w:szCs w:val="28"/>
                    </w:rPr>
                    <w:t>,</w:t>
                  </w:r>
                  <w:r w:rsidR="005B551F">
                    <w:rPr>
                      <w:rFonts w:ascii="標楷體" w:eastAsia="標楷體" w:hAnsi="標楷體"/>
                      <w:szCs w:val="28"/>
                    </w:rPr>
                    <w:t>550</w:t>
                  </w:r>
                  <w:r w:rsidRPr="00F37201">
                    <w:rPr>
                      <w:rFonts w:ascii="標楷體" w:eastAsia="標楷體" w:hAnsi="標楷體"/>
                      <w:szCs w:val="28"/>
                    </w:rPr>
                    <w:t>件之</w:t>
                  </w:r>
                  <w:r w:rsidRPr="00F37201">
                    <w:rPr>
                      <w:rFonts w:ascii="標楷體" w:eastAsia="標楷體" w:hAnsi="標楷體" w:hint="eastAsia"/>
                      <w:szCs w:val="28"/>
                    </w:rPr>
                    <w:t>1</w:t>
                  </w:r>
                  <w:r w:rsidR="00A13394" w:rsidRPr="00F37201">
                    <w:rPr>
                      <w:rFonts w:ascii="標楷體" w:eastAsia="標楷體" w:hAnsi="標楷體"/>
                      <w:szCs w:val="28"/>
                    </w:rPr>
                    <w:t>1</w:t>
                  </w:r>
                  <w:r w:rsidR="005B551F">
                    <w:rPr>
                      <w:rFonts w:ascii="標楷體" w:eastAsia="標楷體" w:hAnsi="標楷體"/>
                      <w:szCs w:val="28"/>
                    </w:rPr>
                    <w:t>8</w:t>
                  </w:r>
                  <w:r w:rsidRPr="00F37201">
                    <w:rPr>
                      <w:rFonts w:ascii="標楷體" w:eastAsia="標楷體" w:hAnsi="標楷體"/>
                      <w:szCs w:val="28"/>
                    </w:rPr>
                    <w:t>.</w:t>
                  </w:r>
                  <w:r w:rsidR="005B551F">
                    <w:rPr>
                      <w:rFonts w:ascii="標楷體" w:eastAsia="標楷體" w:hAnsi="標楷體"/>
                      <w:szCs w:val="28"/>
                    </w:rPr>
                    <w:t>0</w:t>
                  </w:r>
                  <w:r w:rsidRPr="00F37201">
                    <w:rPr>
                      <w:rFonts w:ascii="標楷體" w:eastAsia="標楷體" w:hAnsi="標楷體"/>
                      <w:szCs w:val="28"/>
                    </w:rPr>
                    <w:t>9％。</w:t>
                  </w:r>
                </w:p>
                <w:p w:rsidR="00257D67" w:rsidRPr="00F37201" w:rsidRDefault="00CC6656" w:rsidP="00CC6656">
                  <w:pPr>
                    <w:kinsoku w:val="0"/>
                    <w:topLinePunct/>
                    <w:adjustRightInd w:val="0"/>
                    <w:spacing w:line="320" w:lineRule="exact"/>
                    <w:ind w:left="240" w:hangingChars="100" w:hanging="240"/>
                    <w:jc w:val="both"/>
                    <w:rPr>
                      <w:rFonts w:eastAsia="標楷體"/>
                      <w:szCs w:val="28"/>
                    </w:rPr>
                  </w:pPr>
                  <w:r w:rsidRPr="00F37201">
                    <w:rPr>
                      <w:rFonts w:ascii="標楷體" w:eastAsia="標楷體" w:hAnsi="標楷體" w:hint="eastAsia"/>
                      <w:kern w:val="0"/>
                      <w:szCs w:val="20"/>
                    </w:rPr>
                    <w:t>4</w:t>
                  </w:r>
                  <w:r w:rsidRPr="00F37201">
                    <w:rPr>
                      <w:rFonts w:ascii="標楷體" w:eastAsia="標楷體" w:hAnsi="標楷體" w:hint="eastAsia"/>
                      <w:kern w:val="0"/>
                      <w:szCs w:val="20"/>
                      <w:lang w:val="zh-TW"/>
                    </w:rPr>
                    <w:t>.</w:t>
                  </w:r>
                  <w:r w:rsidRPr="00F37201">
                    <w:rPr>
                      <w:rFonts w:ascii="標楷體" w:eastAsia="標楷體" w:hAnsi="標楷體" w:hint="eastAsia"/>
                      <w:szCs w:val="28"/>
                    </w:rPr>
                    <w:t>行政訴訟</w:t>
                  </w:r>
                  <w:r w:rsidRPr="00F37201">
                    <w:rPr>
                      <w:rFonts w:ascii="標楷體" w:eastAsia="標楷體" w:hAnsi="標楷體"/>
                      <w:szCs w:val="28"/>
                    </w:rPr>
                    <w:t>業務辦理情形：受理</w:t>
                  </w:r>
                  <w:r w:rsidR="005B551F">
                    <w:rPr>
                      <w:rFonts w:ascii="標楷體" w:eastAsia="標楷體" w:hAnsi="標楷體"/>
                      <w:szCs w:val="28"/>
                    </w:rPr>
                    <w:t>827</w:t>
                  </w:r>
                  <w:r w:rsidRPr="00F37201">
                    <w:rPr>
                      <w:rFonts w:ascii="標楷體" w:eastAsia="標楷體" w:hAnsi="標楷體"/>
                      <w:szCs w:val="28"/>
                    </w:rPr>
                    <w:t>件，終結</w:t>
                  </w:r>
                  <w:r w:rsidR="005B551F">
                    <w:rPr>
                      <w:rFonts w:ascii="標楷體" w:eastAsia="標楷體" w:hAnsi="標楷體"/>
                      <w:szCs w:val="28"/>
                    </w:rPr>
                    <w:t>398</w:t>
                  </w:r>
                  <w:r w:rsidRPr="00F37201">
                    <w:rPr>
                      <w:rFonts w:ascii="標楷體" w:eastAsia="標楷體" w:hAnsi="標楷體"/>
                      <w:szCs w:val="28"/>
                    </w:rPr>
                    <w:t>件，完成</w:t>
                  </w:r>
                  <w:r w:rsidR="005B551F">
                    <w:rPr>
                      <w:rFonts w:ascii="標楷體" w:eastAsia="標楷體" w:hAnsi="標楷體" w:hint="eastAsia"/>
                      <w:szCs w:val="28"/>
                    </w:rPr>
                    <w:t>48</w:t>
                  </w:r>
                  <w:r w:rsidRPr="00F37201">
                    <w:rPr>
                      <w:rFonts w:ascii="標楷體" w:eastAsia="標楷體" w:hAnsi="標楷體"/>
                      <w:szCs w:val="28"/>
                    </w:rPr>
                    <w:t>.</w:t>
                  </w:r>
                  <w:r w:rsidR="005B551F">
                    <w:rPr>
                      <w:rFonts w:ascii="標楷體" w:eastAsia="標楷體" w:hAnsi="標楷體"/>
                      <w:szCs w:val="28"/>
                    </w:rPr>
                    <w:t>13</w:t>
                  </w:r>
                  <w:r w:rsidRPr="00F37201">
                    <w:rPr>
                      <w:rFonts w:ascii="標楷體" w:eastAsia="標楷體" w:hAnsi="標楷體"/>
                      <w:szCs w:val="28"/>
                    </w:rPr>
                    <w:t>％，占預計辦理件數</w:t>
                  </w:r>
                  <w:r w:rsidR="005B551F">
                    <w:rPr>
                      <w:rFonts w:ascii="標楷體" w:eastAsia="標楷體" w:hAnsi="標楷體"/>
                      <w:szCs w:val="28"/>
                    </w:rPr>
                    <w:t>41</w:t>
                  </w:r>
                  <w:r w:rsidR="00867774" w:rsidRPr="00F37201">
                    <w:rPr>
                      <w:rFonts w:ascii="標楷體" w:eastAsia="標楷體" w:hAnsi="標楷體"/>
                      <w:szCs w:val="28"/>
                    </w:rPr>
                    <w:t>0</w:t>
                  </w:r>
                  <w:r w:rsidRPr="00F37201">
                    <w:rPr>
                      <w:rFonts w:ascii="標楷體" w:eastAsia="標楷體" w:hAnsi="標楷體"/>
                      <w:szCs w:val="28"/>
                    </w:rPr>
                    <w:t>件之</w:t>
                  </w:r>
                  <w:r w:rsidR="005B551F">
                    <w:rPr>
                      <w:rFonts w:ascii="標楷體" w:eastAsia="標楷體" w:hAnsi="標楷體"/>
                      <w:szCs w:val="28"/>
                    </w:rPr>
                    <w:t>97</w:t>
                  </w:r>
                  <w:r w:rsidRPr="00F37201">
                    <w:rPr>
                      <w:rFonts w:ascii="標楷體" w:eastAsia="標楷體" w:hAnsi="標楷體"/>
                      <w:szCs w:val="28"/>
                    </w:rPr>
                    <w:t>.</w:t>
                  </w:r>
                  <w:r w:rsidR="005B551F">
                    <w:rPr>
                      <w:rFonts w:ascii="標楷體" w:eastAsia="標楷體" w:hAnsi="標楷體"/>
                      <w:szCs w:val="28"/>
                    </w:rPr>
                    <w:t>07</w:t>
                  </w:r>
                  <w:r w:rsidRPr="00F37201">
                    <w:rPr>
                      <w:rFonts w:ascii="標楷體" w:eastAsia="標楷體" w:hAnsi="標楷體"/>
                      <w:szCs w:val="28"/>
                    </w:rPr>
                    <w:t>％</w:t>
                  </w:r>
                  <w:r w:rsidRPr="00F37201">
                    <w:rPr>
                      <w:rFonts w:ascii="標楷體" w:eastAsia="標楷體" w:hAnsi="標楷體" w:hint="eastAsia"/>
                      <w:szCs w:val="28"/>
                    </w:rPr>
                    <w:t>，</w:t>
                  </w:r>
                  <w:r w:rsidR="00AF3952" w:rsidRPr="006E2CAD">
                    <w:rPr>
                      <w:rFonts w:eastAsia="標楷體"/>
                      <w:szCs w:val="28"/>
                    </w:rPr>
                    <w:t>係因</w:t>
                  </w:r>
                  <w:r w:rsidR="00AF3952" w:rsidRPr="006E2CAD">
                    <w:rPr>
                      <w:rFonts w:eastAsia="標楷體" w:hint="eastAsia"/>
                      <w:szCs w:val="28"/>
                    </w:rPr>
                    <w:t>交通裁決事件須待處分機關答辯，而行政機關依法為重新審查函覆時間大都長達</w:t>
                  </w:r>
                  <w:r w:rsidR="00AF3952" w:rsidRPr="006E2CAD">
                    <w:rPr>
                      <w:rFonts w:eastAsia="標楷體" w:hint="eastAsia"/>
                      <w:szCs w:val="28"/>
                    </w:rPr>
                    <w:t>3</w:t>
                  </w:r>
                  <w:r w:rsidR="00AF3952" w:rsidRPr="006E2CAD">
                    <w:rPr>
                      <w:rFonts w:eastAsia="標楷體" w:hint="eastAsia"/>
                      <w:szCs w:val="28"/>
                    </w:rPr>
                    <w:t>、</w:t>
                  </w:r>
                  <w:r w:rsidR="00AF3952" w:rsidRPr="006E2CAD">
                    <w:rPr>
                      <w:rFonts w:eastAsia="標楷體" w:hint="eastAsia"/>
                      <w:szCs w:val="28"/>
                    </w:rPr>
                    <w:t>4</w:t>
                  </w:r>
                  <w:r w:rsidR="00AF3952" w:rsidRPr="006E2CAD">
                    <w:rPr>
                      <w:rFonts w:eastAsia="標楷體" w:hint="eastAsia"/>
                      <w:szCs w:val="28"/>
                    </w:rPr>
                    <w:t>個月，故所需辦案時日增加，</w:t>
                  </w:r>
                  <w:r w:rsidR="00AF3952" w:rsidRPr="006E2CAD">
                    <w:rPr>
                      <w:rFonts w:ascii="標楷體" w:eastAsia="標楷體" w:hAnsi="標楷體" w:hint="eastAsia"/>
                      <w:szCs w:val="28"/>
                    </w:rPr>
                    <w:t>而未能於年度內結案</w:t>
                  </w:r>
                  <w:r w:rsidR="006E2CAD" w:rsidRPr="006E2CAD">
                    <w:rPr>
                      <w:rFonts w:ascii="標楷體" w:eastAsia="標楷體" w:hAnsi="標楷體" w:hint="eastAsia"/>
                      <w:szCs w:val="28"/>
                    </w:rPr>
                    <w:t>，另本項業務因應行政訴訟法修正，業於112年8月15日移撥至</w:t>
                  </w:r>
                  <w:r w:rsidR="006E2CAD" w:rsidRPr="006E2CAD">
                    <w:rPr>
                      <w:rFonts w:ascii="標楷體" w:eastAsia="標楷體" w:hAnsi="標楷體" w:hint="eastAsia"/>
                      <w:szCs w:val="28"/>
                    </w:rPr>
                    <w:lastRenderedPageBreak/>
                    <w:t>高雄高等行政法院</w:t>
                  </w:r>
                  <w:r w:rsidR="006E2CAD">
                    <w:rPr>
                      <w:rFonts w:ascii="標楷體" w:eastAsia="標楷體" w:hAnsi="標楷體" w:hint="eastAsia"/>
                      <w:szCs w:val="28"/>
                    </w:rPr>
                    <w:t>。</w:t>
                  </w:r>
                </w:p>
                <w:p w:rsidR="00CC6656" w:rsidRPr="00271054" w:rsidRDefault="00CC6656" w:rsidP="00CC6656">
                  <w:pPr>
                    <w:kinsoku w:val="0"/>
                    <w:topLinePunct/>
                    <w:adjustRightInd w:val="0"/>
                    <w:spacing w:line="320" w:lineRule="exact"/>
                    <w:ind w:left="240" w:hangingChars="100" w:hanging="240"/>
                    <w:jc w:val="both"/>
                    <w:rPr>
                      <w:rFonts w:ascii="標楷體" w:eastAsia="標楷體" w:hAnsi="標楷體"/>
                      <w:szCs w:val="28"/>
                    </w:rPr>
                  </w:pPr>
                  <w:r w:rsidRPr="00F37201">
                    <w:rPr>
                      <w:rFonts w:ascii="標楷體" w:eastAsia="標楷體" w:hAnsi="標楷體" w:hint="eastAsia"/>
                      <w:szCs w:val="28"/>
                    </w:rPr>
                    <w:t>5.少年事件業務辦理情形：受理</w:t>
                  </w:r>
                  <w:r w:rsidR="005B551F">
                    <w:rPr>
                      <w:rFonts w:ascii="標楷體" w:eastAsia="標楷體" w:hAnsi="標楷體" w:hint="eastAsia"/>
                      <w:szCs w:val="28"/>
                    </w:rPr>
                    <w:t>3</w:t>
                  </w:r>
                  <w:r w:rsidRPr="00F37201">
                    <w:rPr>
                      <w:rFonts w:ascii="標楷體" w:eastAsia="標楷體" w:hAnsi="標楷體" w:hint="eastAsia"/>
                      <w:szCs w:val="28"/>
                    </w:rPr>
                    <w:t>,</w:t>
                  </w:r>
                  <w:r w:rsidR="005B551F">
                    <w:rPr>
                      <w:rFonts w:ascii="標楷體" w:eastAsia="標楷體" w:hAnsi="標楷體"/>
                      <w:szCs w:val="28"/>
                    </w:rPr>
                    <w:t>863</w:t>
                  </w:r>
                  <w:r w:rsidRPr="00F37201">
                    <w:rPr>
                      <w:rFonts w:ascii="標楷體" w:eastAsia="標楷體" w:hAnsi="標楷體"/>
                      <w:szCs w:val="28"/>
                    </w:rPr>
                    <w:t>件，終結</w:t>
                  </w:r>
                  <w:r w:rsidR="005B551F">
                    <w:rPr>
                      <w:rFonts w:ascii="標楷體" w:eastAsia="標楷體" w:hAnsi="標楷體" w:hint="eastAsia"/>
                      <w:szCs w:val="28"/>
                    </w:rPr>
                    <w:t>3</w:t>
                  </w:r>
                  <w:r w:rsidRPr="00F37201">
                    <w:rPr>
                      <w:rFonts w:ascii="標楷體" w:eastAsia="標楷體" w:hAnsi="標楷體"/>
                      <w:szCs w:val="28"/>
                    </w:rPr>
                    <w:t>,</w:t>
                  </w:r>
                  <w:r w:rsidR="005B551F">
                    <w:rPr>
                      <w:rFonts w:ascii="標楷體" w:eastAsia="標楷體" w:hAnsi="標楷體"/>
                      <w:szCs w:val="28"/>
                    </w:rPr>
                    <w:t>431</w:t>
                  </w:r>
                  <w:r w:rsidRPr="00F37201">
                    <w:rPr>
                      <w:rFonts w:ascii="標楷體" w:eastAsia="標楷體" w:hAnsi="標楷體"/>
                      <w:szCs w:val="28"/>
                    </w:rPr>
                    <w:t>件，完成</w:t>
                  </w:r>
                  <w:r w:rsidR="005B551F">
                    <w:rPr>
                      <w:rFonts w:ascii="標楷體" w:eastAsia="標楷體" w:hAnsi="標楷體" w:hint="eastAsia"/>
                      <w:szCs w:val="28"/>
                    </w:rPr>
                    <w:t>88</w:t>
                  </w:r>
                  <w:r w:rsidRPr="00F37201">
                    <w:rPr>
                      <w:rFonts w:ascii="標楷體" w:eastAsia="標楷體" w:hAnsi="標楷體"/>
                      <w:szCs w:val="28"/>
                    </w:rPr>
                    <w:t>.</w:t>
                  </w:r>
                  <w:r w:rsidR="005B551F">
                    <w:rPr>
                      <w:rFonts w:ascii="標楷體" w:eastAsia="標楷體" w:hAnsi="標楷體"/>
                      <w:szCs w:val="28"/>
                    </w:rPr>
                    <w:t>82</w:t>
                  </w:r>
                  <w:r w:rsidRPr="00F37201">
                    <w:rPr>
                      <w:rFonts w:ascii="標楷體" w:eastAsia="標楷體" w:hAnsi="標楷體"/>
                      <w:szCs w:val="28"/>
                    </w:rPr>
                    <w:t>％，占預計辦理案件</w:t>
                  </w:r>
                  <w:r w:rsidRPr="00F37201">
                    <w:rPr>
                      <w:rFonts w:ascii="標楷體" w:eastAsia="標楷體" w:hAnsi="標楷體" w:hint="eastAsia"/>
                      <w:szCs w:val="28"/>
                    </w:rPr>
                    <w:t>2,</w:t>
                  </w:r>
                  <w:r w:rsidR="005B551F">
                    <w:rPr>
                      <w:rFonts w:ascii="標楷體" w:eastAsia="標楷體" w:hAnsi="標楷體"/>
                      <w:szCs w:val="28"/>
                    </w:rPr>
                    <w:t>51</w:t>
                  </w:r>
                  <w:r w:rsidRPr="00F37201">
                    <w:rPr>
                      <w:rFonts w:ascii="標楷體" w:eastAsia="標楷體" w:hAnsi="標楷體"/>
                      <w:szCs w:val="28"/>
                    </w:rPr>
                    <w:t>0件之</w:t>
                  </w:r>
                  <w:r w:rsidR="00977EDC" w:rsidRPr="00F37201">
                    <w:rPr>
                      <w:rFonts w:ascii="標楷體" w:eastAsia="標楷體" w:hAnsi="標楷體" w:hint="eastAsia"/>
                      <w:szCs w:val="28"/>
                    </w:rPr>
                    <w:t>1</w:t>
                  </w:r>
                  <w:r w:rsidR="005B551F">
                    <w:rPr>
                      <w:rFonts w:ascii="標楷體" w:eastAsia="標楷體" w:hAnsi="標楷體"/>
                      <w:szCs w:val="28"/>
                    </w:rPr>
                    <w:t>36</w:t>
                  </w:r>
                  <w:r w:rsidRPr="00F37201">
                    <w:rPr>
                      <w:rFonts w:ascii="標楷體" w:eastAsia="標楷體" w:hAnsi="標楷體"/>
                      <w:szCs w:val="28"/>
                    </w:rPr>
                    <w:t>.</w:t>
                  </w:r>
                  <w:r w:rsidR="005B551F">
                    <w:rPr>
                      <w:rFonts w:ascii="標楷體" w:eastAsia="標楷體" w:hAnsi="標楷體"/>
                      <w:szCs w:val="28"/>
                    </w:rPr>
                    <w:t>69</w:t>
                  </w:r>
                  <w:r w:rsidRPr="00F37201">
                    <w:rPr>
                      <w:rFonts w:ascii="標楷體" w:eastAsia="標楷體" w:hAnsi="標楷體"/>
                      <w:szCs w:val="28"/>
                    </w:rPr>
                    <w:t>％</w:t>
                  </w:r>
                  <w:r w:rsidR="00977EDC" w:rsidRPr="00F37201">
                    <w:rPr>
                      <w:rFonts w:ascii="標楷體" w:eastAsia="標楷體" w:hAnsi="標楷體" w:hint="eastAsia"/>
                      <w:szCs w:val="28"/>
                    </w:rPr>
                    <w:t>，</w:t>
                  </w:r>
                  <w:r w:rsidR="00271054" w:rsidRPr="00271054">
                    <w:rPr>
                      <w:rFonts w:ascii="標楷體" w:eastAsia="標楷體" w:hAnsi="標楷體" w:hint="eastAsia"/>
                      <w:szCs w:val="28"/>
                    </w:rPr>
                    <w:t>係因近年詐欺案件突增，使少年犯罪率攀升，致案件量較預期增加</w:t>
                  </w:r>
                  <w:r w:rsidR="00401B5C" w:rsidRPr="00271054">
                    <w:rPr>
                      <w:rFonts w:ascii="標楷體" w:eastAsia="標楷體" w:hAnsi="標楷體" w:hint="eastAsia"/>
                      <w:szCs w:val="28"/>
                    </w:rPr>
                    <w:t>。</w:t>
                  </w:r>
                </w:p>
                <w:p w:rsidR="00CC6656" w:rsidRPr="00F37201" w:rsidRDefault="00CC6656" w:rsidP="00CC6656">
                  <w:pPr>
                    <w:kinsoku w:val="0"/>
                    <w:topLinePunct/>
                    <w:adjustRightInd w:val="0"/>
                    <w:spacing w:line="320" w:lineRule="exact"/>
                    <w:ind w:left="240" w:hangingChars="100" w:hanging="240"/>
                    <w:jc w:val="both"/>
                    <w:rPr>
                      <w:rFonts w:ascii="標楷體" w:eastAsia="標楷體" w:hAnsi="標楷體"/>
                      <w:szCs w:val="28"/>
                    </w:rPr>
                  </w:pPr>
                  <w:r w:rsidRPr="00F37201">
                    <w:rPr>
                      <w:rFonts w:ascii="標楷體" w:eastAsia="標楷體" w:hAnsi="標楷體" w:hint="eastAsia"/>
                      <w:szCs w:val="28"/>
                    </w:rPr>
                    <w:t>6.</w:t>
                  </w:r>
                  <w:r w:rsidRPr="00F37201">
                    <w:rPr>
                      <w:rFonts w:ascii="標楷體" w:eastAsia="標楷體" w:hAnsi="標楷體" w:hint="eastAsia"/>
                    </w:rPr>
                    <w:t>家事事件業務辦理情形</w:t>
                  </w:r>
                  <w:r w:rsidRPr="00F37201">
                    <w:rPr>
                      <w:rFonts w:ascii="標楷體" w:eastAsia="標楷體" w:hAnsi="標楷體" w:hint="eastAsia"/>
                      <w:szCs w:val="28"/>
                    </w:rPr>
                    <w:t>：受理1</w:t>
                  </w:r>
                  <w:r w:rsidR="00361479">
                    <w:rPr>
                      <w:rFonts w:ascii="標楷體" w:eastAsia="標楷體" w:hAnsi="標楷體"/>
                      <w:szCs w:val="28"/>
                    </w:rPr>
                    <w:t>6</w:t>
                  </w:r>
                  <w:r w:rsidRPr="00F37201">
                    <w:rPr>
                      <w:rFonts w:ascii="標楷體" w:eastAsia="標楷體" w:hAnsi="標楷體"/>
                      <w:szCs w:val="28"/>
                    </w:rPr>
                    <w:t>,</w:t>
                  </w:r>
                  <w:r w:rsidR="00361479">
                    <w:rPr>
                      <w:rFonts w:ascii="標楷體" w:eastAsia="標楷體" w:hAnsi="標楷體"/>
                      <w:szCs w:val="28"/>
                    </w:rPr>
                    <w:t>481</w:t>
                  </w:r>
                  <w:r w:rsidRPr="00F37201">
                    <w:rPr>
                      <w:rFonts w:ascii="標楷體" w:eastAsia="標楷體" w:hAnsi="標楷體" w:hint="eastAsia"/>
                      <w:szCs w:val="28"/>
                    </w:rPr>
                    <w:t>件，終結</w:t>
                  </w:r>
                  <w:r w:rsidRPr="00F37201">
                    <w:rPr>
                      <w:rFonts w:ascii="標楷體" w:eastAsia="標楷體" w:hAnsi="標楷體"/>
                      <w:szCs w:val="28"/>
                    </w:rPr>
                    <w:t>1</w:t>
                  </w:r>
                  <w:r w:rsidR="00977EDC" w:rsidRPr="00F37201">
                    <w:rPr>
                      <w:rFonts w:ascii="標楷體" w:eastAsia="標楷體" w:hAnsi="標楷體"/>
                      <w:szCs w:val="28"/>
                    </w:rPr>
                    <w:t>4</w:t>
                  </w:r>
                  <w:r w:rsidRPr="00F37201">
                    <w:rPr>
                      <w:rFonts w:ascii="標楷體" w:eastAsia="標楷體" w:hAnsi="標楷體"/>
                      <w:szCs w:val="28"/>
                    </w:rPr>
                    <w:t>,</w:t>
                  </w:r>
                  <w:r w:rsidR="00361479">
                    <w:rPr>
                      <w:rFonts w:ascii="標楷體" w:eastAsia="標楷體" w:hAnsi="標楷體"/>
                      <w:szCs w:val="28"/>
                    </w:rPr>
                    <w:t>945</w:t>
                  </w:r>
                  <w:r w:rsidRPr="00F37201">
                    <w:rPr>
                      <w:rFonts w:ascii="標楷體" w:eastAsia="標楷體" w:hAnsi="標楷體" w:hint="eastAsia"/>
                      <w:szCs w:val="28"/>
                    </w:rPr>
                    <w:t>件，完成</w:t>
                  </w:r>
                  <w:r w:rsidR="00977EDC" w:rsidRPr="00F37201">
                    <w:rPr>
                      <w:rFonts w:ascii="標楷體" w:eastAsia="標楷體" w:hAnsi="標楷體" w:hint="eastAsia"/>
                      <w:szCs w:val="28"/>
                    </w:rPr>
                    <w:t>9</w:t>
                  </w:r>
                  <w:r w:rsidR="00361479">
                    <w:rPr>
                      <w:rFonts w:ascii="標楷體" w:eastAsia="標楷體" w:hAnsi="標楷體"/>
                      <w:szCs w:val="28"/>
                    </w:rPr>
                    <w:t>0</w:t>
                  </w:r>
                  <w:r w:rsidRPr="00F37201">
                    <w:rPr>
                      <w:rFonts w:ascii="標楷體" w:eastAsia="標楷體" w:hAnsi="標楷體"/>
                      <w:szCs w:val="28"/>
                    </w:rPr>
                    <w:t>.</w:t>
                  </w:r>
                  <w:r w:rsidR="00361479">
                    <w:rPr>
                      <w:rFonts w:ascii="標楷體" w:eastAsia="標楷體" w:hAnsi="標楷體"/>
                      <w:szCs w:val="28"/>
                    </w:rPr>
                    <w:t>68</w:t>
                  </w:r>
                  <w:r w:rsidRPr="00F37201">
                    <w:rPr>
                      <w:rFonts w:ascii="標楷體" w:eastAsia="標楷體" w:hAnsi="標楷體" w:hint="eastAsia"/>
                      <w:szCs w:val="28"/>
                    </w:rPr>
                    <w:t>％，占預計辦理案件1</w:t>
                  </w:r>
                  <w:r w:rsidR="00361479">
                    <w:rPr>
                      <w:rFonts w:ascii="標楷體" w:eastAsia="標楷體" w:hAnsi="標楷體"/>
                      <w:szCs w:val="28"/>
                    </w:rPr>
                    <w:t>3</w:t>
                  </w:r>
                  <w:r w:rsidRPr="00F37201">
                    <w:rPr>
                      <w:rFonts w:ascii="標楷體" w:eastAsia="標楷體" w:hAnsi="標楷體" w:hint="eastAsia"/>
                      <w:szCs w:val="28"/>
                    </w:rPr>
                    <w:t>,</w:t>
                  </w:r>
                  <w:r w:rsidR="00361479">
                    <w:rPr>
                      <w:rFonts w:ascii="標楷體" w:eastAsia="標楷體" w:hAnsi="標楷體"/>
                      <w:szCs w:val="28"/>
                    </w:rPr>
                    <w:t>426</w:t>
                  </w:r>
                  <w:r w:rsidRPr="00F37201">
                    <w:rPr>
                      <w:rFonts w:ascii="標楷體" w:eastAsia="標楷體" w:hAnsi="標楷體" w:hint="eastAsia"/>
                      <w:szCs w:val="28"/>
                    </w:rPr>
                    <w:t>件之</w:t>
                  </w:r>
                  <w:r w:rsidRPr="00F37201">
                    <w:rPr>
                      <w:rFonts w:ascii="標楷體" w:eastAsia="標楷體" w:hAnsi="標楷體"/>
                      <w:szCs w:val="28"/>
                    </w:rPr>
                    <w:t>1</w:t>
                  </w:r>
                  <w:r w:rsidR="00361479">
                    <w:rPr>
                      <w:rFonts w:ascii="標楷體" w:eastAsia="標楷體" w:hAnsi="標楷體"/>
                      <w:szCs w:val="28"/>
                    </w:rPr>
                    <w:t>11</w:t>
                  </w:r>
                  <w:r w:rsidRPr="00F37201">
                    <w:rPr>
                      <w:rFonts w:ascii="標楷體" w:eastAsia="標楷體" w:hAnsi="標楷體"/>
                      <w:szCs w:val="28"/>
                    </w:rPr>
                    <w:t>.</w:t>
                  </w:r>
                  <w:r w:rsidR="00361479">
                    <w:rPr>
                      <w:rFonts w:ascii="標楷體" w:eastAsia="標楷體" w:hAnsi="標楷體"/>
                      <w:szCs w:val="28"/>
                    </w:rPr>
                    <w:t>31</w:t>
                  </w:r>
                  <w:r w:rsidRPr="00F37201">
                    <w:rPr>
                      <w:rFonts w:ascii="標楷體" w:eastAsia="標楷體" w:hAnsi="標楷體" w:hint="eastAsia"/>
                      <w:szCs w:val="28"/>
                    </w:rPr>
                    <w:t>％</w:t>
                  </w:r>
                  <w:r w:rsidR="00B6294C" w:rsidRPr="00F37201">
                    <w:rPr>
                      <w:rFonts w:ascii="標楷體" w:eastAsia="標楷體" w:hAnsi="標楷體" w:hint="eastAsia"/>
                      <w:szCs w:val="28"/>
                    </w:rPr>
                    <w:t>。</w:t>
                  </w:r>
                </w:p>
                <w:p w:rsidR="00CC6656" w:rsidRPr="00634766" w:rsidRDefault="00CC6656" w:rsidP="00401B5C">
                  <w:pPr>
                    <w:kinsoku w:val="0"/>
                    <w:topLinePunct/>
                    <w:adjustRightInd w:val="0"/>
                    <w:spacing w:line="320" w:lineRule="exact"/>
                    <w:ind w:left="240" w:hangingChars="100" w:hanging="240"/>
                    <w:jc w:val="both"/>
                    <w:rPr>
                      <w:rFonts w:ascii="標楷體" w:eastAsia="標楷體" w:hAnsi="標楷體"/>
                      <w:szCs w:val="28"/>
                    </w:rPr>
                  </w:pPr>
                  <w:r w:rsidRPr="00F37201">
                    <w:rPr>
                      <w:rFonts w:ascii="標楷體" w:eastAsia="標楷體" w:hAnsi="標楷體" w:hint="eastAsia"/>
                      <w:szCs w:val="28"/>
                    </w:rPr>
                    <w:t>7.家事事件調查業務辦理情形：受理</w:t>
                  </w:r>
                  <w:r w:rsidR="00096344" w:rsidRPr="00F37201">
                    <w:rPr>
                      <w:rFonts w:ascii="標楷體" w:eastAsia="標楷體" w:hAnsi="標楷體"/>
                      <w:szCs w:val="28"/>
                    </w:rPr>
                    <w:t>1</w:t>
                  </w:r>
                  <w:r w:rsidR="00361479">
                    <w:rPr>
                      <w:rFonts w:ascii="標楷體" w:eastAsia="標楷體" w:hAnsi="標楷體"/>
                      <w:szCs w:val="28"/>
                    </w:rPr>
                    <w:t>13</w:t>
                  </w:r>
                  <w:r w:rsidRPr="00F37201">
                    <w:rPr>
                      <w:rFonts w:ascii="標楷體" w:eastAsia="標楷體" w:hAnsi="標楷體" w:hint="eastAsia"/>
                      <w:szCs w:val="28"/>
                    </w:rPr>
                    <w:t>件，終結</w:t>
                  </w:r>
                  <w:r w:rsidR="00361479">
                    <w:rPr>
                      <w:rFonts w:ascii="標楷體" w:eastAsia="標楷體" w:hAnsi="標楷體"/>
                      <w:szCs w:val="28"/>
                    </w:rPr>
                    <w:t>83</w:t>
                  </w:r>
                  <w:r w:rsidRPr="00F37201">
                    <w:rPr>
                      <w:rFonts w:ascii="標楷體" w:eastAsia="標楷體" w:hAnsi="標楷體" w:hint="eastAsia"/>
                      <w:szCs w:val="28"/>
                    </w:rPr>
                    <w:t>件，完成</w:t>
                  </w:r>
                  <w:r w:rsidR="00361479">
                    <w:rPr>
                      <w:rFonts w:ascii="標楷體" w:eastAsia="標楷體" w:hAnsi="標楷體" w:hint="eastAsia"/>
                      <w:szCs w:val="28"/>
                    </w:rPr>
                    <w:t>73</w:t>
                  </w:r>
                  <w:r w:rsidRPr="00F37201">
                    <w:rPr>
                      <w:rFonts w:ascii="標楷體" w:eastAsia="標楷體" w:hAnsi="標楷體"/>
                      <w:szCs w:val="28"/>
                    </w:rPr>
                    <w:t>.</w:t>
                  </w:r>
                  <w:r w:rsidR="00361479">
                    <w:rPr>
                      <w:rFonts w:ascii="標楷體" w:eastAsia="標楷體" w:hAnsi="標楷體"/>
                      <w:szCs w:val="28"/>
                    </w:rPr>
                    <w:t>45</w:t>
                  </w:r>
                  <w:r w:rsidRPr="00F37201">
                    <w:rPr>
                      <w:rFonts w:ascii="標楷體" w:eastAsia="標楷體" w:hAnsi="標楷體" w:hint="eastAsia"/>
                      <w:szCs w:val="28"/>
                    </w:rPr>
                    <w:t>％，占預計辦理案件</w:t>
                  </w:r>
                  <w:r w:rsidR="00F82694" w:rsidRPr="00F37201">
                    <w:rPr>
                      <w:rFonts w:ascii="標楷體" w:eastAsia="標楷體" w:hAnsi="標楷體"/>
                      <w:szCs w:val="28"/>
                    </w:rPr>
                    <w:t>1</w:t>
                  </w:r>
                  <w:r w:rsidR="00361479">
                    <w:rPr>
                      <w:rFonts w:ascii="標楷體" w:eastAsia="標楷體" w:hAnsi="標楷體"/>
                      <w:szCs w:val="28"/>
                    </w:rPr>
                    <w:t>15</w:t>
                  </w:r>
                  <w:r w:rsidRPr="00F37201">
                    <w:rPr>
                      <w:rFonts w:ascii="標楷體" w:eastAsia="標楷體" w:hAnsi="標楷體" w:hint="eastAsia"/>
                      <w:szCs w:val="28"/>
                    </w:rPr>
                    <w:t>件之</w:t>
                  </w:r>
                  <w:r w:rsidR="00096344" w:rsidRPr="00F37201">
                    <w:rPr>
                      <w:rFonts w:ascii="標楷體" w:eastAsia="標楷體" w:hAnsi="標楷體" w:hint="eastAsia"/>
                      <w:szCs w:val="28"/>
                    </w:rPr>
                    <w:t>72</w:t>
                  </w:r>
                  <w:r w:rsidRPr="00F37201">
                    <w:rPr>
                      <w:rFonts w:ascii="標楷體" w:eastAsia="標楷體" w:hAnsi="標楷體"/>
                      <w:szCs w:val="28"/>
                    </w:rPr>
                    <w:t>.</w:t>
                  </w:r>
                  <w:r w:rsidR="00361479">
                    <w:rPr>
                      <w:rFonts w:ascii="標楷體" w:eastAsia="標楷體" w:hAnsi="標楷體"/>
                      <w:szCs w:val="28"/>
                    </w:rPr>
                    <w:t>17</w:t>
                  </w:r>
                  <w:r w:rsidRPr="00F37201">
                    <w:rPr>
                      <w:rFonts w:ascii="標楷體" w:eastAsia="標楷體" w:hAnsi="標楷體" w:hint="eastAsia"/>
                      <w:szCs w:val="28"/>
                    </w:rPr>
                    <w:t>％，</w:t>
                  </w:r>
                  <w:r w:rsidRPr="00634766">
                    <w:rPr>
                      <w:rFonts w:ascii="標楷體" w:eastAsia="標楷體" w:hAnsi="標楷體" w:hint="eastAsia"/>
                      <w:szCs w:val="28"/>
                    </w:rPr>
                    <w:t>係因</w:t>
                  </w:r>
                  <w:r w:rsidR="00AF3952" w:rsidRPr="00634766">
                    <w:rPr>
                      <w:rFonts w:ascii="標楷體" w:eastAsia="標楷體" w:hAnsi="標楷體" w:hint="eastAsia"/>
                      <w:szCs w:val="28"/>
                    </w:rPr>
                    <w:t>家事調查案件數較預期減少，且家事案件複雜、需要更詳細的調查，致無法於年度結案</w:t>
                  </w:r>
                  <w:r w:rsidR="00634766" w:rsidRPr="00634766">
                    <w:rPr>
                      <w:rFonts w:ascii="標楷體" w:eastAsia="標楷體" w:hAnsi="標楷體" w:hint="eastAsia"/>
                      <w:szCs w:val="28"/>
                    </w:rPr>
                    <w:t>。</w:t>
                  </w:r>
                </w:p>
                <w:p w:rsidR="00AF3952" w:rsidRPr="00634766" w:rsidRDefault="00CC6656" w:rsidP="00401B5C">
                  <w:pPr>
                    <w:kinsoku w:val="0"/>
                    <w:topLinePunct/>
                    <w:adjustRightInd w:val="0"/>
                    <w:spacing w:line="320" w:lineRule="exact"/>
                    <w:ind w:left="240" w:hangingChars="100" w:hanging="240"/>
                    <w:jc w:val="both"/>
                  </w:pPr>
                  <w:r w:rsidRPr="00F37201">
                    <w:rPr>
                      <w:rFonts w:ascii="標楷體" w:eastAsia="標楷體" w:hAnsi="標楷體" w:hint="eastAsia"/>
                      <w:szCs w:val="28"/>
                    </w:rPr>
                    <w:t>8.少年事件調查、保護輔導業務辦理情形：受理</w:t>
                  </w:r>
                  <w:r w:rsidR="00361479">
                    <w:rPr>
                      <w:rFonts w:ascii="標楷體" w:eastAsia="標楷體" w:hAnsi="標楷體" w:hint="eastAsia"/>
                      <w:szCs w:val="28"/>
                    </w:rPr>
                    <w:t>3</w:t>
                  </w:r>
                  <w:r w:rsidRPr="00F37201">
                    <w:rPr>
                      <w:rFonts w:ascii="標楷體" w:eastAsia="標楷體" w:hAnsi="標楷體" w:hint="eastAsia"/>
                      <w:szCs w:val="28"/>
                    </w:rPr>
                    <w:t>,</w:t>
                  </w:r>
                  <w:r w:rsidR="00361479">
                    <w:rPr>
                      <w:rFonts w:ascii="標楷體" w:eastAsia="標楷體" w:hAnsi="標楷體"/>
                      <w:szCs w:val="28"/>
                    </w:rPr>
                    <w:t>735</w:t>
                  </w:r>
                  <w:r w:rsidRPr="00F37201">
                    <w:rPr>
                      <w:rFonts w:ascii="標楷體" w:eastAsia="標楷體" w:hAnsi="標楷體" w:hint="eastAsia"/>
                      <w:szCs w:val="28"/>
                    </w:rPr>
                    <w:t>人，終結</w:t>
                  </w:r>
                  <w:r w:rsidR="00226BB4" w:rsidRPr="00F37201">
                    <w:rPr>
                      <w:rFonts w:ascii="標楷體" w:eastAsia="標楷體" w:hAnsi="標楷體" w:hint="eastAsia"/>
                      <w:szCs w:val="28"/>
                    </w:rPr>
                    <w:t>2</w:t>
                  </w:r>
                  <w:r w:rsidRPr="00F37201">
                    <w:rPr>
                      <w:rFonts w:ascii="標楷體" w:eastAsia="標楷體" w:hAnsi="標楷體"/>
                      <w:szCs w:val="28"/>
                    </w:rPr>
                    <w:t>,</w:t>
                  </w:r>
                  <w:r w:rsidR="00361479">
                    <w:rPr>
                      <w:rFonts w:ascii="標楷體" w:eastAsia="標楷體" w:hAnsi="標楷體"/>
                      <w:szCs w:val="28"/>
                    </w:rPr>
                    <w:t>591</w:t>
                  </w:r>
                  <w:r w:rsidRPr="00F37201">
                    <w:rPr>
                      <w:rFonts w:ascii="標楷體" w:eastAsia="標楷體" w:hAnsi="標楷體" w:hint="eastAsia"/>
                      <w:szCs w:val="28"/>
                    </w:rPr>
                    <w:t>人，完成6</w:t>
                  </w:r>
                  <w:r w:rsidR="00226BB4" w:rsidRPr="00F37201">
                    <w:rPr>
                      <w:rFonts w:ascii="標楷體" w:eastAsia="標楷體" w:hAnsi="標楷體"/>
                      <w:szCs w:val="28"/>
                    </w:rPr>
                    <w:t>9</w:t>
                  </w:r>
                  <w:r w:rsidRPr="00F37201">
                    <w:rPr>
                      <w:rFonts w:ascii="標楷體" w:eastAsia="標楷體" w:hAnsi="標楷體"/>
                      <w:szCs w:val="28"/>
                    </w:rPr>
                    <w:t>.</w:t>
                  </w:r>
                  <w:r w:rsidR="00361479">
                    <w:rPr>
                      <w:rFonts w:ascii="標楷體" w:eastAsia="標楷體" w:hAnsi="標楷體"/>
                      <w:szCs w:val="28"/>
                    </w:rPr>
                    <w:t>37</w:t>
                  </w:r>
                  <w:r w:rsidRPr="00F37201">
                    <w:rPr>
                      <w:rFonts w:ascii="標楷體" w:eastAsia="標楷體" w:hAnsi="標楷體" w:hint="eastAsia"/>
                      <w:szCs w:val="28"/>
                    </w:rPr>
                    <w:t>％，占預計辦理案件</w:t>
                  </w:r>
                  <w:r w:rsidRPr="00F37201">
                    <w:rPr>
                      <w:rFonts w:ascii="標楷體" w:eastAsia="標楷體" w:hAnsi="標楷體"/>
                      <w:szCs w:val="28"/>
                    </w:rPr>
                    <w:t>2</w:t>
                  </w:r>
                  <w:r w:rsidRPr="00F37201">
                    <w:rPr>
                      <w:rFonts w:ascii="標楷體" w:eastAsia="標楷體" w:hAnsi="標楷體" w:hint="eastAsia"/>
                      <w:szCs w:val="28"/>
                    </w:rPr>
                    <w:t>,</w:t>
                  </w:r>
                  <w:r w:rsidR="00361479">
                    <w:rPr>
                      <w:rFonts w:ascii="標楷體" w:eastAsia="標楷體" w:hAnsi="標楷體"/>
                      <w:szCs w:val="28"/>
                    </w:rPr>
                    <w:t>158</w:t>
                  </w:r>
                  <w:r w:rsidRPr="00F37201">
                    <w:rPr>
                      <w:rFonts w:ascii="標楷體" w:eastAsia="標楷體" w:hAnsi="標楷體" w:hint="eastAsia"/>
                      <w:szCs w:val="28"/>
                    </w:rPr>
                    <w:t>人之</w:t>
                  </w:r>
                  <w:r w:rsidR="00226BB4" w:rsidRPr="00F37201">
                    <w:rPr>
                      <w:rFonts w:ascii="標楷體" w:eastAsia="標楷體" w:hAnsi="標楷體" w:hint="eastAsia"/>
                      <w:szCs w:val="28"/>
                    </w:rPr>
                    <w:t>1</w:t>
                  </w:r>
                  <w:r w:rsidR="00361479">
                    <w:rPr>
                      <w:rFonts w:ascii="標楷體" w:eastAsia="標楷體" w:hAnsi="標楷體"/>
                      <w:szCs w:val="28"/>
                    </w:rPr>
                    <w:t>20</w:t>
                  </w:r>
                  <w:r w:rsidRPr="00F37201">
                    <w:rPr>
                      <w:rFonts w:ascii="標楷體" w:eastAsia="標楷體" w:hAnsi="標楷體"/>
                      <w:szCs w:val="28"/>
                    </w:rPr>
                    <w:t>.</w:t>
                  </w:r>
                  <w:r w:rsidR="00361479">
                    <w:rPr>
                      <w:rFonts w:ascii="標楷體" w:eastAsia="標楷體" w:hAnsi="標楷體"/>
                      <w:szCs w:val="28"/>
                    </w:rPr>
                    <w:t>06</w:t>
                  </w:r>
                  <w:r w:rsidRPr="00F37201">
                    <w:rPr>
                      <w:rFonts w:ascii="標楷體" w:eastAsia="標楷體" w:hAnsi="標楷體" w:hint="eastAsia"/>
                      <w:szCs w:val="28"/>
                    </w:rPr>
                    <w:t>％</w:t>
                  </w:r>
                  <w:r w:rsidR="00810795">
                    <w:rPr>
                      <w:rFonts w:ascii="標楷體" w:eastAsia="標楷體" w:hAnsi="標楷體" w:hint="eastAsia"/>
                      <w:szCs w:val="28"/>
                    </w:rPr>
                    <w:t>，係</w:t>
                  </w:r>
                  <w:r w:rsidR="00634766" w:rsidRPr="00634766">
                    <w:rPr>
                      <w:rFonts w:ascii="標楷體" w:eastAsia="標楷體" w:hAnsi="標楷體" w:hint="eastAsia"/>
                      <w:szCs w:val="28"/>
                    </w:rPr>
                    <w:t>少年保護官為提升受理之個案輔導成效，並引導少年健全之自我成長，導向正途並預防其發生非行，故需運用較長時間之考核監督與輔導，致未</w:t>
                  </w:r>
                  <w:r w:rsidR="00634766" w:rsidRPr="00634766">
                    <w:rPr>
                      <w:rFonts w:ascii="標楷體" w:eastAsia="標楷體" w:hAnsi="標楷體" w:hint="eastAsia"/>
                      <w:szCs w:val="28"/>
                    </w:rPr>
                    <w:lastRenderedPageBreak/>
                    <w:t>能於年度內結案，另因近年來</w:t>
                  </w:r>
                  <w:proofErr w:type="gramStart"/>
                  <w:r w:rsidR="00634766" w:rsidRPr="00634766">
                    <w:rPr>
                      <w:rFonts w:ascii="標楷體" w:eastAsia="標楷體" w:hAnsi="標楷體" w:hint="eastAsia"/>
                      <w:szCs w:val="28"/>
                    </w:rPr>
                    <w:t>雖然少子化</w:t>
                  </w:r>
                  <w:proofErr w:type="gramEnd"/>
                  <w:r w:rsidR="00634766" w:rsidRPr="00634766">
                    <w:rPr>
                      <w:rFonts w:ascii="標楷體" w:eastAsia="標楷體" w:hAnsi="標楷體" w:hint="eastAsia"/>
                      <w:szCs w:val="28"/>
                    </w:rPr>
                    <w:t>，但少年涉案情況越發嚴重，尤以詐欺案件</w:t>
                  </w:r>
                  <w:proofErr w:type="gramStart"/>
                  <w:r w:rsidR="00634766" w:rsidRPr="00634766">
                    <w:rPr>
                      <w:rFonts w:ascii="標楷體" w:eastAsia="標楷體" w:hAnsi="標楷體" w:hint="eastAsia"/>
                      <w:szCs w:val="28"/>
                    </w:rPr>
                    <w:t>一</w:t>
                  </w:r>
                  <w:proofErr w:type="gramEnd"/>
                  <w:r w:rsidR="00634766" w:rsidRPr="00634766">
                    <w:rPr>
                      <w:rFonts w:ascii="標楷體" w:eastAsia="標楷體" w:hAnsi="標楷體" w:hint="eastAsia"/>
                      <w:szCs w:val="28"/>
                    </w:rPr>
                    <w:t>人犯多案情形增多，致案件量較預期增加。</w:t>
                  </w:r>
                </w:p>
                <w:p w:rsidR="00CC6656" w:rsidRPr="00F37201" w:rsidRDefault="00CC6656" w:rsidP="00CC6656">
                  <w:pPr>
                    <w:kinsoku w:val="0"/>
                    <w:topLinePunct/>
                    <w:adjustRightInd w:val="0"/>
                    <w:spacing w:line="320" w:lineRule="exact"/>
                    <w:ind w:left="240" w:hangingChars="100" w:hanging="240"/>
                    <w:jc w:val="both"/>
                    <w:rPr>
                      <w:rFonts w:ascii="標楷體" w:eastAsia="標楷體" w:hAnsi="標楷體"/>
                      <w:szCs w:val="28"/>
                    </w:rPr>
                  </w:pPr>
                  <w:r w:rsidRPr="00F37201">
                    <w:rPr>
                      <w:rFonts w:ascii="標楷體" w:eastAsia="標楷體" w:hAnsi="標楷體" w:hint="eastAsia"/>
                      <w:szCs w:val="28"/>
                    </w:rPr>
                    <w:t>9.公證業務辦理情形：受理</w:t>
                  </w:r>
                  <w:r w:rsidR="00810795">
                    <w:rPr>
                      <w:rFonts w:ascii="標楷體" w:eastAsia="標楷體" w:hAnsi="標楷體" w:hint="eastAsia"/>
                      <w:szCs w:val="28"/>
                    </w:rPr>
                    <w:t>3</w:t>
                  </w:r>
                  <w:r w:rsidRPr="00F37201">
                    <w:rPr>
                      <w:rFonts w:ascii="標楷體" w:eastAsia="標楷體" w:hAnsi="標楷體"/>
                      <w:szCs w:val="28"/>
                    </w:rPr>
                    <w:t>,</w:t>
                  </w:r>
                  <w:r w:rsidR="00810795">
                    <w:rPr>
                      <w:rFonts w:ascii="標楷體" w:eastAsia="標楷體" w:hAnsi="標楷體"/>
                      <w:szCs w:val="28"/>
                    </w:rPr>
                    <w:t>825</w:t>
                  </w:r>
                  <w:r w:rsidRPr="00F37201">
                    <w:rPr>
                      <w:rFonts w:ascii="標楷體" w:eastAsia="標楷體" w:hAnsi="標楷體" w:hint="eastAsia"/>
                      <w:szCs w:val="28"/>
                    </w:rPr>
                    <w:t>件，終結</w:t>
                  </w:r>
                  <w:r w:rsidR="00810795">
                    <w:rPr>
                      <w:rFonts w:ascii="標楷體" w:eastAsia="標楷體" w:hAnsi="標楷體" w:hint="eastAsia"/>
                      <w:szCs w:val="28"/>
                    </w:rPr>
                    <w:t>3</w:t>
                  </w:r>
                  <w:r w:rsidRPr="00F37201">
                    <w:rPr>
                      <w:rFonts w:ascii="標楷體" w:eastAsia="標楷體" w:hAnsi="標楷體"/>
                      <w:szCs w:val="28"/>
                    </w:rPr>
                    <w:t>,</w:t>
                  </w:r>
                  <w:r w:rsidR="00810795">
                    <w:rPr>
                      <w:rFonts w:ascii="標楷體" w:eastAsia="標楷體" w:hAnsi="標楷體"/>
                      <w:szCs w:val="28"/>
                    </w:rPr>
                    <w:t>824</w:t>
                  </w:r>
                  <w:r w:rsidRPr="00F37201">
                    <w:rPr>
                      <w:rFonts w:ascii="標楷體" w:eastAsia="標楷體" w:hAnsi="標楷體" w:hint="eastAsia"/>
                      <w:szCs w:val="28"/>
                    </w:rPr>
                    <w:t>件，完成</w:t>
                  </w:r>
                  <w:r w:rsidR="00810795">
                    <w:rPr>
                      <w:rFonts w:ascii="標楷體" w:eastAsia="標楷體" w:hAnsi="標楷體" w:hint="eastAsia"/>
                      <w:szCs w:val="28"/>
                    </w:rPr>
                    <w:t>99.97</w:t>
                  </w:r>
                  <w:r w:rsidRPr="00F37201">
                    <w:rPr>
                      <w:rFonts w:ascii="標楷體" w:eastAsia="標楷體" w:hAnsi="標楷體" w:hint="eastAsia"/>
                      <w:szCs w:val="28"/>
                    </w:rPr>
                    <w:t>％，占預計辦理件數</w:t>
                  </w:r>
                  <w:r w:rsidR="00F82694" w:rsidRPr="00F37201">
                    <w:rPr>
                      <w:rFonts w:ascii="標楷體" w:eastAsia="標楷體" w:hAnsi="標楷體" w:hint="eastAsia"/>
                      <w:szCs w:val="28"/>
                    </w:rPr>
                    <w:t>3</w:t>
                  </w:r>
                  <w:r w:rsidRPr="00F37201">
                    <w:rPr>
                      <w:rFonts w:ascii="標楷體" w:eastAsia="標楷體" w:hAnsi="標楷體"/>
                      <w:szCs w:val="28"/>
                    </w:rPr>
                    <w:t>,</w:t>
                  </w:r>
                  <w:r w:rsidR="00F82694" w:rsidRPr="00F37201">
                    <w:rPr>
                      <w:rFonts w:ascii="標楷體" w:eastAsia="標楷體" w:hAnsi="標楷體"/>
                      <w:szCs w:val="28"/>
                    </w:rPr>
                    <w:t>0</w:t>
                  </w:r>
                  <w:r w:rsidRPr="00F37201">
                    <w:rPr>
                      <w:rFonts w:ascii="標楷體" w:eastAsia="標楷體" w:hAnsi="標楷體"/>
                      <w:szCs w:val="28"/>
                    </w:rPr>
                    <w:t>00</w:t>
                  </w:r>
                  <w:r w:rsidRPr="00F37201">
                    <w:rPr>
                      <w:rFonts w:ascii="標楷體" w:eastAsia="標楷體" w:hAnsi="標楷體" w:hint="eastAsia"/>
                      <w:szCs w:val="28"/>
                    </w:rPr>
                    <w:t>件之</w:t>
                  </w:r>
                  <w:r w:rsidR="001C0CC5" w:rsidRPr="00F37201">
                    <w:rPr>
                      <w:rFonts w:ascii="標楷體" w:eastAsia="標楷體" w:hAnsi="標楷體" w:hint="eastAsia"/>
                      <w:szCs w:val="28"/>
                    </w:rPr>
                    <w:t>1</w:t>
                  </w:r>
                  <w:r w:rsidR="00810795">
                    <w:rPr>
                      <w:rFonts w:ascii="標楷體" w:eastAsia="標楷體" w:hAnsi="標楷體"/>
                      <w:szCs w:val="28"/>
                    </w:rPr>
                    <w:t>27</w:t>
                  </w:r>
                  <w:r w:rsidRPr="00F37201">
                    <w:rPr>
                      <w:rFonts w:ascii="標楷體" w:eastAsia="標楷體" w:hAnsi="標楷體"/>
                      <w:szCs w:val="28"/>
                    </w:rPr>
                    <w:t>.</w:t>
                  </w:r>
                  <w:r w:rsidR="00810795">
                    <w:rPr>
                      <w:rFonts w:ascii="標楷體" w:eastAsia="標楷體" w:hAnsi="標楷體"/>
                      <w:szCs w:val="28"/>
                    </w:rPr>
                    <w:t>4</w:t>
                  </w:r>
                  <w:r w:rsidR="001C0CC5" w:rsidRPr="00F37201">
                    <w:rPr>
                      <w:rFonts w:ascii="標楷體" w:eastAsia="標楷體" w:hAnsi="標楷體"/>
                      <w:szCs w:val="28"/>
                    </w:rPr>
                    <w:t>7</w:t>
                  </w:r>
                  <w:r w:rsidR="00810795">
                    <w:rPr>
                      <w:rFonts w:ascii="標楷體" w:eastAsia="標楷體" w:hAnsi="標楷體" w:hint="eastAsia"/>
                      <w:szCs w:val="28"/>
                    </w:rPr>
                    <w:t>％</w:t>
                  </w:r>
                  <w:r w:rsidR="00810795" w:rsidRPr="00C276AA">
                    <w:rPr>
                      <w:rFonts w:ascii="標楷體" w:eastAsia="標楷體" w:hAnsi="標楷體" w:hint="eastAsia"/>
                      <w:szCs w:val="28"/>
                    </w:rPr>
                    <w:t>，係</w:t>
                  </w:r>
                  <w:r w:rsidR="008836CA">
                    <w:rPr>
                      <w:rFonts w:ascii="標楷體" w:eastAsia="標楷體" w:hAnsi="標楷體" w:hint="eastAsia"/>
                      <w:szCs w:val="28"/>
                    </w:rPr>
                    <w:t>因</w:t>
                  </w:r>
                  <w:r w:rsidR="00C276AA" w:rsidRPr="00C276AA">
                    <w:rPr>
                      <w:rFonts w:ascii="標楷體" w:eastAsia="標楷體" w:hAnsi="標楷體" w:hint="eastAsia"/>
                      <w:szCs w:val="28"/>
                    </w:rPr>
                    <w:t>全球</w:t>
                  </w:r>
                  <w:proofErr w:type="gramStart"/>
                  <w:r w:rsidR="00C276AA" w:rsidRPr="00C276AA">
                    <w:rPr>
                      <w:rFonts w:ascii="標楷體" w:eastAsia="標楷體" w:hAnsi="標楷體" w:hint="eastAsia"/>
                      <w:szCs w:val="28"/>
                    </w:rPr>
                    <w:t>新冠肺炎疫</w:t>
                  </w:r>
                  <w:proofErr w:type="gramEnd"/>
                  <w:r w:rsidR="00C276AA" w:rsidRPr="00C276AA">
                    <w:rPr>
                      <w:rFonts w:ascii="標楷體" w:eastAsia="標楷體" w:hAnsi="標楷體" w:hint="eastAsia"/>
                      <w:szCs w:val="28"/>
                    </w:rPr>
                    <w:t>情獲得控制，人員流動回復正常，國際交流增加，案件量亦較</w:t>
                  </w:r>
                  <w:r w:rsidR="00C276AA" w:rsidRPr="00634766">
                    <w:rPr>
                      <w:rFonts w:ascii="標楷體" w:eastAsia="標楷體" w:hAnsi="標楷體" w:hint="eastAsia"/>
                      <w:szCs w:val="28"/>
                    </w:rPr>
                    <w:t>預期增加</w:t>
                  </w:r>
                  <w:r w:rsidR="00C276AA">
                    <w:rPr>
                      <w:rFonts w:ascii="標楷體" w:eastAsia="標楷體" w:hAnsi="標楷體" w:hint="eastAsia"/>
                      <w:szCs w:val="28"/>
                    </w:rPr>
                    <w:t>。</w:t>
                  </w:r>
                </w:p>
                <w:p w:rsidR="00CC6656" w:rsidRPr="00810795" w:rsidRDefault="00CC6656" w:rsidP="00CC6656">
                  <w:pPr>
                    <w:kinsoku w:val="0"/>
                    <w:topLinePunct/>
                    <w:adjustRightInd w:val="0"/>
                    <w:spacing w:line="320" w:lineRule="exact"/>
                    <w:ind w:left="240" w:hangingChars="100" w:hanging="240"/>
                    <w:jc w:val="both"/>
                    <w:rPr>
                      <w:rFonts w:ascii="標楷體" w:eastAsia="標楷體" w:hAnsi="標楷體"/>
                      <w:color w:val="FF0000"/>
                      <w:szCs w:val="28"/>
                    </w:rPr>
                  </w:pPr>
                  <w:r w:rsidRPr="00F37201">
                    <w:rPr>
                      <w:rFonts w:ascii="標楷體" w:eastAsia="標楷體" w:hAnsi="標楷體" w:hint="eastAsia"/>
                      <w:szCs w:val="28"/>
                    </w:rPr>
                    <w:t>10.提存業務辦理情形：受理2,</w:t>
                  </w:r>
                  <w:r w:rsidR="00810795">
                    <w:rPr>
                      <w:rFonts w:ascii="標楷體" w:eastAsia="標楷體" w:hAnsi="標楷體"/>
                      <w:szCs w:val="28"/>
                    </w:rPr>
                    <w:t>296</w:t>
                  </w:r>
                  <w:r w:rsidRPr="00F37201">
                    <w:rPr>
                      <w:rFonts w:ascii="標楷體" w:eastAsia="標楷體" w:hAnsi="標楷體" w:hint="eastAsia"/>
                      <w:szCs w:val="28"/>
                    </w:rPr>
                    <w:t>件，終結</w:t>
                  </w:r>
                  <w:r w:rsidR="00810795" w:rsidRPr="00F37201">
                    <w:rPr>
                      <w:rFonts w:ascii="標楷體" w:eastAsia="標楷體" w:hAnsi="標楷體" w:hint="eastAsia"/>
                      <w:szCs w:val="28"/>
                    </w:rPr>
                    <w:t>2,</w:t>
                  </w:r>
                  <w:r w:rsidR="00810795">
                    <w:rPr>
                      <w:rFonts w:ascii="標楷體" w:eastAsia="標楷體" w:hAnsi="標楷體"/>
                      <w:szCs w:val="28"/>
                    </w:rPr>
                    <w:t>296</w:t>
                  </w:r>
                  <w:r w:rsidRPr="00F37201">
                    <w:rPr>
                      <w:rFonts w:ascii="標楷體" w:eastAsia="標楷體" w:hAnsi="標楷體" w:hint="eastAsia"/>
                      <w:szCs w:val="28"/>
                    </w:rPr>
                    <w:t>件，完成100％，占預計辦理件數</w:t>
                  </w:r>
                  <w:r w:rsidR="00810795">
                    <w:rPr>
                      <w:rFonts w:ascii="標楷體" w:eastAsia="標楷體" w:hAnsi="標楷體" w:hint="eastAsia"/>
                      <w:szCs w:val="28"/>
                    </w:rPr>
                    <w:t>3</w:t>
                  </w:r>
                  <w:r w:rsidRPr="00F37201">
                    <w:rPr>
                      <w:rFonts w:ascii="標楷體" w:eastAsia="標楷體" w:hAnsi="標楷體" w:hint="eastAsia"/>
                      <w:szCs w:val="28"/>
                    </w:rPr>
                    <w:t>,</w:t>
                  </w:r>
                  <w:r w:rsidR="00810795">
                    <w:rPr>
                      <w:rFonts w:ascii="標楷體" w:eastAsia="標楷體" w:hAnsi="標楷體"/>
                      <w:szCs w:val="28"/>
                    </w:rPr>
                    <w:t>450</w:t>
                  </w:r>
                  <w:r w:rsidRPr="00F37201">
                    <w:rPr>
                      <w:rFonts w:ascii="標楷體" w:eastAsia="標楷體" w:hAnsi="標楷體" w:hint="eastAsia"/>
                      <w:szCs w:val="28"/>
                    </w:rPr>
                    <w:t>件之</w:t>
                  </w:r>
                  <w:r w:rsidR="00810795">
                    <w:rPr>
                      <w:rFonts w:ascii="標楷體" w:eastAsia="標楷體" w:hAnsi="標楷體" w:hint="eastAsia"/>
                      <w:szCs w:val="28"/>
                    </w:rPr>
                    <w:t>66</w:t>
                  </w:r>
                  <w:r w:rsidRPr="00F37201">
                    <w:rPr>
                      <w:rFonts w:ascii="標楷體" w:eastAsia="標楷體" w:hAnsi="標楷體" w:hint="eastAsia"/>
                      <w:szCs w:val="28"/>
                    </w:rPr>
                    <w:t>.</w:t>
                  </w:r>
                  <w:r w:rsidR="00810795">
                    <w:rPr>
                      <w:rFonts w:ascii="標楷體" w:eastAsia="標楷體" w:hAnsi="標楷體"/>
                      <w:szCs w:val="28"/>
                    </w:rPr>
                    <w:t>55</w:t>
                  </w:r>
                  <w:r w:rsidR="00810795">
                    <w:rPr>
                      <w:rFonts w:ascii="標楷體" w:eastAsia="標楷體" w:hAnsi="標楷體" w:hint="eastAsia"/>
                      <w:szCs w:val="28"/>
                    </w:rPr>
                    <w:t>％</w:t>
                  </w:r>
                  <w:r w:rsidR="00BD0C7C" w:rsidRPr="00BD0C7C">
                    <w:rPr>
                      <w:rFonts w:ascii="標楷體" w:eastAsia="標楷體" w:hAnsi="標楷體" w:hint="eastAsia"/>
                      <w:szCs w:val="28"/>
                    </w:rPr>
                    <w:t>，係因本年度依土地法第34條之1處分土地，辦理清償提存事件明顯減少，且擔保提存事件亦有減少，致</w:t>
                  </w:r>
                  <w:r w:rsidR="00BD0C7C" w:rsidRPr="00C276AA">
                    <w:rPr>
                      <w:rFonts w:ascii="標楷體" w:eastAsia="標楷體" w:hAnsi="標楷體" w:hint="eastAsia"/>
                      <w:szCs w:val="28"/>
                    </w:rPr>
                    <w:t>案件量較</w:t>
                  </w:r>
                  <w:r w:rsidR="00BD0C7C" w:rsidRPr="00634766">
                    <w:rPr>
                      <w:rFonts w:ascii="標楷體" w:eastAsia="標楷體" w:hAnsi="標楷體" w:hint="eastAsia"/>
                      <w:szCs w:val="28"/>
                    </w:rPr>
                    <w:t>預期</w:t>
                  </w:r>
                  <w:r w:rsidR="00BD0C7C">
                    <w:rPr>
                      <w:rFonts w:ascii="標楷體" w:eastAsia="標楷體" w:hAnsi="標楷體" w:hint="eastAsia"/>
                      <w:szCs w:val="28"/>
                    </w:rPr>
                    <w:t>減少</w:t>
                  </w:r>
                  <w:r w:rsidR="00BD0C7C" w:rsidRPr="00B42967">
                    <w:rPr>
                      <w:rFonts w:eastAsia="標楷體"/>
                      <w:szCs w:val="28"/>
                    </w:rPr>
                    <w:t>。</w:t>
                  </w:r>
                </w:p>
                <w:p w:rsidR="0012773E" w:rsidRPr="00F37201" w:rsidRDefault="0012773E" w:rsidP="0012773E">
                  <w:pPr>
                    <w:spacing w:line="320" w:lineRule="exact"/>
                    <w:jc w:val="both"/>
                    <w:rPr>
                      <w:rFonts w:ascii="標楷體" w:eastAsia="標楷體" w:hAnsi="標楷體"/>
                      <w:szCs w:val="20"/>
                    </w:rPr>
                  </w:pPr>
                </w:p>
                <w:p w:rsidR="002254ED" w:rsidRPr="00F37201" w:rsidRDefault="00282B1B" w:rsidP="006664F4">
                  <w:pPr>
                    <w:spacing w:line="320" w:lineRule="exact"/>
                    <w:jc w:val="both"/>
                    <w:rPr>
                      <w:rFonts w:ascii="標楷體" w:eastAsia="標楷體" w:hAnsi="標楷體"/>
                      <w:szCs w:val="20"/>
                    </w:rPr>
                  </w:pPr>
                  <w:r w:rsidRPr="00810795">
                    <w:rPr>
                      <w:rFonts w:ascii="標楷體" w:eastAsia="標楷體" w:hAnsi="標楷體" w:hint="eastAsia"/>
                      <w:color w:val="000000" w:themeColor="text1"/>
                      <w:szCs w:val="20"/>
                    </w:rPr>
                    <w:t>已依計畫購置完竣。</w:t>
                  </w:r>
                </w:p>
              </w:tc>
              <w:tc>
                <w:tcPr>
                  <w:tcW w:w="1440" w:type="dxa"/>
                </w:tcPr>
                <w:p w:rsidR="00AA1C35" w:rsidRPr="00C50439" w:rsidRDefault="00AA1C35" w:rsidP="00AA1C35">
                  <w:pPr>
                    <w:spacing w:line="320" w:lineRule="exact"/>
                    <w:jc w:val="both"/>
                    <w:rPr>
                      <w:rFonts w:ascii="標楷體" w:eastAsia="標楷體" w:hAnsi="標楷體"/>
                      <w:color w:val="FF0000"/>
                      <w:szCs w:val="20"/>
                    </w:rPr>
                  </w:pPr>
                  <w:r w:rsidRPr="006F24D0">
                    <w:rPr>
                      <w:rFonts w:ascii="標楷體" w:eastAsia="標楷體" w:hAnsi="標楷體" w:hint="eastAsia"/>
                      <w:szCs w:val="20"/>
                    </w:rPr>
                    <w:lastRenderedPageBreak/>
                    <w:t>依契約期程積極辦理，儘速完成。</w:t>
                  </w:r>
                </w:p>
                <w:p w:rsidR="0012773E" w:rsidRPr="00AA1C35"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5A07A9" w:rsidRPr="003778EB" w:rsidRDefault="005A07A9" w:rsidP="005A07A9">
                  <w:pPr>
                    <w:spacing w:line="320" w:lineRule="exact"/>
                    <w:jc w:val="both"/>
                    <w:rPr>
                      <w:rFonts w:ascii="標楷體" w:eastAsia="標楷體" w:hAnsi="標楷體"/>
                      <w:szCs w:val="20"/>
                    </w:rPr>
                  </w:pPr>
                </w:p>
                <w:p w:rsidR="0012773E" w:rsidRPr="003778EB" w:rsidRDefault="0012773E" w:rsidP="0012773E">
                  <w:pPr>
                    <w:spacing w:line="320" w:lineRule="exact"/>
                    <w:jc w:val="both"/>
                    <w:rPr>
                      <w:rFonts w:ascii="標楷體" w:eastAsia="標楷體" w:hAnsi="標楷體"/>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Default="0012773E" w:rsidP="0012773E">
                  <w:pPr>
                    <w:spacing w:line="320" w:lineRule="exact"/>
                    <w:jc w:val="both"/>
                    <w:rPr>
                      <w:rFonts w:ascii="標楷體" w:eastAsia="標楷體" w:hAnsi="標楷體"/>
                      <w:color w:val="FF0000"/>
                      <w:szCs w:val="20"/>
                    </w:rPr>
                  </w:pPr>
                </w:p>
                <w:p w:rsidR="002E0E05" w:rsidRPr="00C50439" w:rsidRDefault="002E0E05"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862470" w:rsidRPr="00C50439" w:rsidRDefault="00862470" w:rsidP="0012773E">
                  <w:pPr>
                    <w:spacing w:line="320" w:lineRule="exact"/>
                    <w:jc w:val="both"/>
                    <w:rPr>
                      <w:rFonts w:ascii="標楷體" w:eastAsia="標楷體" w:hAnsi="標楷體"/>
                      <w:color w:val="FF0000"/>
                      <w:szCs w:val="20"/>
                    </w:rPr>
                  </w:pPr>
                </w:p>
                <w:p w:rsidR="00F25F35" w:rsidRPr="00C50439" w:rsidRDefault="00F25F35" w:rsidP="0012773E">
                  <w:pPr>
                    <w:spacing w:line="320" w:lineRule="exact"/>
                    <w:jc w:val="both"/>
                    <w:rPr>
                      <w:rFonts w:ascii="標楷體" w:eastAsia="標楷體" w:hAnsi="標楷體"/>
                      <w:color w:val="FF0000"/>
                      <w:szCs w:val="20"/>
                    </w:rPr>
                  </w:pPr>
                </w:p>
                <w:p w:rsidR="00530EDB" w:rsidRPr="00C50439" w:rsidRDefault="00530EDB" w:rsidP="0012773E">
                  <w:pPr>
                    <w:spacing w:line="320" w:lineRule="exact"/>
                    <w:jc w:val="both"/>
                    <w:rPr>
                      <w:rFonts w:ascii="標楷體" w:eastAsia="標楷體" w:hAnsi="標楷體"/>
                      <w:color w:val="FF0000"/>
                      <w:szCs w:val="20"/>
                    </w:rPr>
                  </w:pPr>
                </w:p>
                <w:p w:rsidR="00530EDB" w:rsidRPr="00C50439" w:rsidRDefault="00530EDB" w:rsidP="0012773E">
                  <w:pPr>
                    <w:spacing w:line="320" w:lineRule="exact"/>
                    <w:jc w:val="both"/>
                    <w:rPr>
                      <w:rFonts w:ascii="標楷體" w:eastAsia="標楷體" w:hAnsi="標楷體"/>
                      <w:color w:val="FF0000"/>
                      <w:szCs w:val="20"/>
                    </w:rPr>
                  </w:pPr>
                </w:p>
                <w:p w:rsidR="00D65C8F" w:rsidRPr="00C50439" w:rsidRDefault="00D65C8F" w:rsidP="0012773E">
                  <w:pPr>
                    <w:spacing w:line="320" w:lineRule="exact"/>
                    <w:jc w:val="both"/>
                    <w:rPr>
                      <w:rFonts w:ascii="標楷體" w:eastAsia="標楷體" w:hAnsi="標楷體"/>
                      <w:color w:val="FF0000"/>
                      <w:szCs w:val="20"/>
                    </w:rPr>
                  </w:pPr>
                </w:p>
                <w:p w:rsidR="0012773E" w:rsidRPr="00C50439" w:rsidRDefault="0012773E" w:rsidP="0012773E">
                  <w:pPr>
                    <w:spacing w:line="320" w:lineRule="exact"/>
                    <w:jc w:val="both"/>
                    <w:rPr>
                      <w:rFonts w:ascii="標楷體" w:eastAsia="標楷體" w:hAnsi="標楷體"/>
                      <w:color w:val="FF0000"/>
                      <w:szCs w:val="20"/>
                    </w:rPr>
                  </w:pPr>
                </w:p>
                <w:p w:rsidR="0012773E" w:rsidRDefault="0012773E"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Default="000E5BAC" w:rsidP="001D2E5B">
                  <w:pPr>
                    <w:spacing w:line="320" w:lineRule="exact"/>
                    <w:jc w:val="both"/>
                    <w:rPr>
                      <w:rFonts w:ascii="標楷體" w:eastAsia="標楷體" w:hAnsi="標楷體"/>
                      <w:color w:val="FF0000"/>
                      <w:szCs w:val="20"/>
                    </w:rPr>
                  </w:pPr>
                </w:p>
                <w:p w:rsidR="000E5BAC" w:rsidRPr="00C50439" w:rsidRDefault="000E5BAC" w:rsidP="001D2E5B">
                  <w:pPr>
                    <w:spacing w:line="320" w:lineRule="exact"/>
                    <w:jc w:val="both"/>
                    <w:rPr>
                      <w:rFonts w:ascii="標楷體" w:eastAsia="標楷體" w:hAnsi="標楷體"/>
                      <w:color w:val="FF0000"/>
                      <w:szCs w:val="20"/>
                    </w:rPr>
                  </w:pPr>
                </w:p>
              </w:tc>
            </w:tr>
          </w:tbl>
          <w:p w:rsidR="00BC2762" w:rsidRPr="00C50439" w:rsidRDefault="00BC2762" w:rsidP="00CC3068">
            <w:pPr>
              <w:tabs>
                <w:tab w:val="left" w:pos="3215"/>
              </w:tabs>
              <w:spacing w:before="120" w:line="240" w:lineRule="exact"/>
              <w:jc w:val="both"/>
              <w:rPr>
                <w:rFonts w:ascii="標楷體" w:eastAsia="標楷體" w:hAnsi="標楷體"/>
                <w:color w:val="FF0000"/>
              </w:rPr>
            </w:pPr>
          </w:p>
        </w:tc>
      </w:tr>
    </w:tbl>
    <w:p w:rsidR="001019D3" w:rsidRDefault="001019D3"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p w:rsidR="00FD3F86" w:rsidRDefault="00FD3F86" w:rsidP="00FD3F86">
      <w:pPr>
        <w:spacing w:line="20" w:lineRule="exact"/>
      </w:pPr>
    </w:p>
    <w:sectPr w:rsidR="00FD3F86" w:rsidSect="002E4936">
      <w:headerReference w:type="default" r:id="rId8"/>
      <w:footerReference w:type="default" r:id="rId9"/>
      <w:pgSz w:w="11906" w:h="16838" w:code="9"/>
      <w:pgMar w:top="907" w:right="1247" w:bottom="907" w:left="1247" w:header="680" w:footer="680"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3266" w:rsidRDefault="00EA3266">
      <w:r>
        <w:separator/>
      </w:r>
    </w:p>
  </w:endnote>
  <w:endnote w:type="continuationSeparator" w:id="0">
    <w:p w:rsidR="00EA3266" w:rsidRDefault="00EA32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華康楷書體W5外字集">
    <w:altName w:val="新細明體"/>
    <w:charset w:val="88"/>
    <w:family w:val="modern"/>
    <w:pitch w:val="fixed"/>
    <w:sig w:usb0="80000001" w:usb1="28091800" w:usb2="00000016" w:usb3="00000000" w:csb0="00100000"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266" w:rsidRPr="00EB75DD" w:rsidRDefault="00EA3266">
    <w:pPr>
      <w:pStyle w:val="a7"/>
      <w:jc w:val="center"/>
      <w:rPr>
        <w:rStyle w:val="ac"/>
        <w:rFonts w:ascii="標楷體" w:eastAsia="標楷體" w:hAnsi="標楷體"/>
      </w:rPr>
    </w:pPr>
    <w:r w:rsidRPr="00EB75DD">
      <w:rPr>
        <w:rStyle w:val="ac"/>
        <w:rFonts w:ascii="標楷體" w:eastAsia="標楷體" w:hAnsi="標楷體"/>
      </w:rPr>
      <w:fldChar w:fldCharType="begin"/>
    </w:r>
    <w:r w:rsidRPr="00EB75DD">
      <w:rPr>
        <w:rStyle w:val="ac"/>
        <w:rFonts w:ascii="標楷體" w:eastAsia="標楷體" w:hAnsi="標楷體"/>
      </w:rPr>
      <w:instrText xml:space="preserve"> PAGE </w:instrText>
    </w:r>
    <w:r w:rsidRPr="00EB75DD">
      <w:rPr>
        <w:rStyle w:val="ac"/>
        <w:rFonts w:ascii="標楷體" w:eastAsia="標楷體" w:hAnsi="標楷體"/>
      </w:rPr>
      <w:fldChar w:fldCharType="separate"/>
    </w:r>
    <w:r w:rsidR="00B81CC6">
      <w:rPr>
        <w:rStyle w:val="ac"/>
        <w:rFonts w:ascii="標楷體" w:eastAsia="標楷體" w:hAnsi="標楷體"/>
        <w:noProof/>
      </w:rPr>
      <w:t>10</w:t>
    </w:r>
    <w:r w:rsidRPr="00EB75DD">
      <w:rPr>
        <w:rStyle w:val="ac"/>
        <w:rFonts w:ascii="標楷體" w:eastAsia="標楷體" w:hAnsi="標楷體"/>
      </w:rPr>
      <w:fldChar w:fldCharType="end"/>
    </w:r>
  </w:p>
  <w:p w:rsidR="00EA3266" w:rsidRDefault="00EA3266">
    <w:pPr>
      <w:pStyle w:val="a7"/>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3266" w:rsidRDefault="00EA3266">
      <w:r>
        <w:separator/>
      </w:r>
    </w:p>
  </w:footnote>
  <w:footnote w:type="continuationSeparator" w:id="0">
    <w:p w:rsidR="00EA3266" w:rsidRDefault="00EA32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266" w:rsidRDefault="00EA3266" w:rsidP="003D3B50">
    <w:pPr>
      <w:jc w:val="center"/>
      <w:rPr>
        <w:rFonts w:ascii="標楷體" w:eastAsia="標楷體" w:hAnsi="標楷體"/>
        <w:b/>
        <w:bCs/>
        <w:sz w:val="28"/>
      </w:rPr>
    </w:pPr>
    <w:r>
      <w:rPr>
        <w:rFonts w:ascii="標楷體" w:eastAsia="標楷體" w:hAnsi="標楷體" w:hint="eastAsia"/>
        <w:b/>
        <w:bCs/>
        <w:sz w:val="28"/>
      </w:rPr>
      <w:t>臺灣</w:t>
    </w:r>
    <w:proofErr w:type="gramStart"/>
    <w:r>
      <w:rPr>
        <w:rFonts w:ascii="標楷體" w:eastAsia="標楷體" w:hAnsi="標楷體" w:hint="eastAsia"/>
        <w:b/>
        <w:bCs/>
        <w:sz w:val="28"/>
      </w:rPr>
      <w:t>臺</w:t>
    </w:r>
    <w:proofErr w:type="gramEnd"/>
    <w:r>
      <w:rPr>
        <w:rFonts w:ascii="標楷體" w:eastAsia="標楷體" w:hAnsi="標楷體" w:hint="eastAsia"/>
        <w:b/>
        <w:bCs/>
        <w:sz w:val="28"/>
      </w:rPr>
      <w:t>南地方法院</w:t>
    </w:r>
  </w:p>
  <w:p w:rsidR="00EA3266" w:rsidRDefault="00EA3266">
    <w:pPr>
      <w:jc w:val="center"/>
      <w:rPr>
        <w:rFonts w:ascii="標楷體" w:eastAsia="標楷體" w:hAnsi="標楷體"/>
        <w:b/>
        <w:bCs/>
        <w:sz w:val="28"/>
      </w:rPr>
    </w:pPr>
    <w:r>
      <w:rPr>
        <w:rFonts w:ascii="標楷體" w:eastAsia="標楷體" w:hAnsi="標楷體" w:hint="eastAsia"/>
        <w:b/>
        <w:bCs/>
        <w:sz w:val="28"/>
      </w:rPr>
      <w:t>總</w:t>
    </w:r>
    <w:r>
      <w:rPr>
        <w:rFonts w:ascii="標楷體" w:eastAsia="標楷體" w:hAnsi="標楷體"/>
        <w:b/>
        <w:bCs/>
        <w:sz w:val="28"/>
      </w:rPr>
      <w:t xml:space="preserve">   </w:t>
    </w:r>
    <w:r>
      <w:rPr>
        <w:rFonts w:ascii="標楷體" w:eastAsia="標楷體" w:hAnsi="標楷體" w:hint="eastAsia"/>
        <w:b/>
        <w:bCs/>
        <w:sz w:val="28"/>
      </w:rPr>
      <w:t>說</w:t>
    </w:r>
    <w:r>
      <w:rPr>
        <w:rFonts w:ascii="標楷體" w:eastAsia="標楷體" w:hAnsi="標楷體"/>
        <w:b/>
        <w:bCs/>
        <w:sz w:val="28"/>
      </w:rPr>
      <w:t xml:space="preserve">   </w:t>
    </w:r>
    <w:r>
      <w:rPr>
        <w:rFonts w:ascii="標楷體" w:eastAsia="標楷體" w:hAnsi="標楷體" w:hint="eastAsia"/>
        <w:b/>
        <w:bCs/>
        <w:sz w:val="28"/>
      </w:rPr>
      <w:t>明</w:t>
    </w:r>
  </w:p>
  <w:p w:rsidR="00EA3266" w:rsidRDefault="00EA3266">
    <w:pPr>
      <w:pStyle w:val="a5"/>
      <w:jc w:val="center"/>
      <w:rPr>
        <w:b/>
        <w:bCs/>
        <w:sz w:val="28"/>
      </w:rPr>
    </w:pPr>
    <w:r>
      <w:rPr>
        <w:rFonts w:ascii="標楷體" w:eastAsia="標楷體" w:hAnsi="標楷體" w:hint="eastAsia"/>
        <w:b/>
        <w:bCs/>
        <w:sz w:val="28"/>
      </w:rPr>
      <w:t>中華民國</w:t>
    </w:r>
    <w:proofErr w:type="gramStart"/>
    <w:r>
      <w:rPr>
        <w:rFonts w:ascii="標楷體" w:eastAsia="標楷體" w:hAnsi="標楷體" w:hint="eastAsia"/>
        <w:b/>
        <w:bCs/>
        <w:sz w:val="28"/>
      </w:rPr>
      <w:t>112</w:t>
    </w:r>
    <w:proofErr w:type="gramEnd"/>
    <w:r>
      <w:rPr>
        <w:rFonts w:ascii="標楷體" w:eastAsia="標楷體" w:hAnsi="標楷體" w:hint="eastAsia"/>
        <w:b/>
        <w:bCs/>
        <w:sz w:val="28"/>
      </w:rPr>
      <w:t>年度</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2439E"/>
    <w:multiLevelType w:val="hybridMultilevel"/>
    <w:tmpl w:val="8FF8803C"/>
    <w:lvl w:ilvl="0" w:tplc="04090019">
      <w:start w:val="1"/>
      <w:numFmt w:val="ideographTraditional"/>
      <w:lvlText w:val="%1、"/>
      <w:lvlJc w:val="left"/>
      <w:pPr>
        <w:ind w:left="1440" w:hanging="480"/>
      </w:p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1" w15:restartNumberingAfterBreak="0">
    <w:nsid w:val="033F25DB"/>
    <w:multiLevelType w:val="hybridMultilevel"/>
    <w:tmpl w:val="D382DE6A"/>
    <w:lvl w:ilvl="0" w:tplc="0409000F">
      <w:start w:val="1"/>
      <w:numFmt w:val="decimal"/>
      <w:lvlText w:val="%1."/>
      <w:lvlJc w:val="left"/>
      <w:pPr>
        <w:tabs>
          <w:tab w:val="num" w:pos="960"/>
        </w:tabs>
        <w:ind w:left="960" w:hanging="480"/>
      </w:pPr>
      <w:rPr>
        <w:rFonts w:cs="Times New Roman"/>
      </w:rPr>
    </w:lvl>
    <w:lvl w:ilvl="1" w:tplc="34749302">
      <w:start w:val="1"/>
      <w:numFmt w:val="taiwaneseCountingThousand"/>
      <w:lvlText w:val="(%2)"/>
      <w:lvlJc w:val="left"/>
      <w:pPr>
        <w:tabs>
          <w:tab w:val="num" w:pos="1560"/>
        </w:tabs>
        <w:ind w:left="1560" w:hanging="600"/>
      </w:pPr>
      <w:rPr>
        <w:rFonts w:cs="Times New Roman" w:hint="eastAsia"/>
      </w:rPr>
    </w:lvl>
    <w:lvl w:ilvl="2" w:tplc="0409001B" w:tentative="1">
      <w:start w:val="1"/>
      <w:numFmt w:val="lowerRoman"/>
      <w:lvlText w:val="%3."/>
      <w:lvlJc w:val="right"/>
      <w:pPr>
        <w:tabs>
          <w:tab w:val="num" w:pos="1920"/>
        </w:tabs>
        <w:ind w:left="1920" w:hanging="480"/>
      </w:pPr>
      <w:rPr>
        <w:rFonts w:cs="Times New Roman"/>
      </w:rPr>
    </w:lvl>
    <w:lvl w:ilvl="3" w:tplc="0409000F" w:tentative="1">
      <w:start w:val="1"/>
      <w:numFmt w:val="decimal"/>
      <w:lvlText w:val="%4."/>
      <w:lvlJc w:val="left"/>
      <w:pPr>
        <w:tabs>
          <w:tab w:val="num" w:pos="2400"/>
        </w:tabs>
        <w:ind w:left="2400" w:hanging="480"/>
      </w:pPr>
      <w:rPr>
        <w:rFonts w:cs="Times New Roman"/>
      </w:rPr>
    </w:lvl>
    <w:lvl w:ilvl="4" w:tplc="04090019" w:tentative="1">
      <w:start w:val="1"/>
      <w:numFmt w:val="ideographTraditional"/>
      <w:lvlText w:val="%5、"/>
      <w:lvlJc w:val="left"/>
      <w:pPr>
        <w:tabs>
          <w:tab w:val="num" w:pos="2880"/>
        </w:tabs>
        <w:ind w:left="2880" w:hanging="480"/>
      </w:pPr>
      <w:rPr>
        <w:rFonts w:cs="Times New Roman"/>
      </w:rPr>
    </w:lvl>
    <w:lvl w:ilvl="5" w:tplc="0409001B" w:tentative="1">
      <w:start w:val="1"/>
      <w:numFmt w:val="lowerRoman"/>
      <w:lvlText w:val="%6."/>
      <w:lvlJc w:val="right"/>
      <w:pPr>
        <w:tabs>
          <w:tab w:val="num" w:pos="3360"/>
        </w:tabs>
        <w:ind w:left="3360" w:hanging="480"/>
      </w:pPr>
      <w:rPr>
        <w:rFonts w:cs="Times New Roman"/>
      </w:rPr>
    </w:lvl>
    <w:lvl w:ilvl="6" w:tplc="0409000F" w:tentative="1">
      <w:start w:val="1"/>
      <w:numFmt w:val="decimal"/>
      <w:lvlText w:val="%7."/>
      <w:lvlJc w:val="left"/>
      <w:pPr>
        <w:tabs>
          <w:tab w:val="num" w:pos="3840"/>
        </w:tabs>
        <w:ind w:left="3840" w:hanging="480"/>
      </w:pPr>
      <w:rPr>
        <w:rFonts w:cs="Times New Roman"/>
      </w:rPr>
    </w:lvl>
    <w:lvl w:ilvl="7" w:tplc="04090019" w:tentative="1">
      <w:start w:val="1"/>
      <w:numFmt w:val="ideographTraditional"/>
      <w:lvlText w:val="%8、"/>
      <w:lvlJc w:val="left"/>
      <w:pPr>
        <w:tabs>
          <w:tab w:val="num" w:pos="4320"/>
        </w:tabs>
        <w:ind w:left="4320" w:hanging="480"/>
      </w:pPr>
      <w:rPr>
        <w:rFonts w:cs="Times New Roman"/>
      </w:rPr>
    </w:lvl>
    <w:lvl w:ilvl="8" w:tplc="0409001B" w:tentative="1">
      <w:start w:val="1"/>
      <w:numFmt w:val="lowerRoman"/>
      <w:lvlText w:val="%9."/>
      <w:lvlJc w:val="right"/>
      <w:pPr>
        <w:tabs>
          <w:tab w:val="num" w:pos="4800"/>
        </w:tabs>
        <w:ind w:left="4800" w:hanging="480"/>
      </w:pPr>
      <w:rPr>
        <w:rFonts w:cs="Times New Roman"/>
      </w:rPr>
    </w:lvl>
  </w:abstractNum>
  <w:abstractNum w:abstractNumId="2" w15:restartNumberingAfterBreak="0">
    <w:nsid w:val="04D92B6D"/>
    <w:multiLevelType w:val="hybridMultilevel"/>
    <w:tmpl w:val="A2FE5254"/>
    <w:lvl w:ilvl="0" w:tplc="40A8CF52">
      <w:start w:val="1"/>
      <w:numFmt w:val="taiwaneseCountingThousand"/>
      <w:lvlText w:val="%1、"/>
      <w:lvlJc w:val="left"/>
      <w:pPr>
        <w:tabs>
          <w:tab w:val="num" w:pos="480"/>
        </w:tabs>
        <w:ind w:left="480" w:hanging="480"/>
      </w:pPr>
      <w:rPr>
        <w:rFonts w:cs="Times New Roman" w:hint="eastAsia"/>
      </w:rPr>
    </w:lvl>
    <w:lvl w:ilvl="1" w:tplc="50F64AA6">
      <w:start w:val="1"/>
      <w:numFmt w:val="decimal"/>
      <w:lvlText w:val="%2."/>
      <w:lvlJc w:val="left"/>
      <w:pPr>
        <w:tabs>
          <w:tab w:val="num" w:pos="1474"/>
        </w:tabs>
        <w:ind w:left="1474" w:hanging="453"/>
      </w:pPr>
      <w:rPr>
        <w:rFonts w:cs="Times New Roman" w:hint="eastAsia"/>
      </w:rPr>
    </w:lvl>
    <w:lvl w:ilvl="2" w:tplc="F5F09446">
      <w:start w:val="1"/>
      <w:numFmt w:val="decimal"/>
      <w:lvlText w:val="%3、"/>
      <w:lvlJc w:val="left"/>
      <w:pPr>
        <w:tabs>
          <w:tab w:val="num" w:pos="1320"/>
        </w:tabs>
        <w:ind w:left="1320" w:hanging="360"/>
      </w:pPr>
      <w:rPr>
        <w:rFonts w:hAnsi="標楷體" w:cs="Times New Roman" w:hint="eastAsia"/>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3" w15:restartNumberingAfterBreak="0">
    <w:nsid w:val="05245D1D"/>
    <w:multiLevelType w:val="hybridMultilevel"/>
    <w:tmpl w:val="205A6576"/>
    <w:lvl w:ilvl="0" w:tplc="C29C93A0">
      <w:start w:val="1"/>
      <w:numFmt w:val="decimal"/>
      <w:lvlText w:val="%1."/>
      <w:lvlJc w:val="left"/>
      <w:pPr>
        <w:ind w:left="1194" w:hanging="360"/>
      </w:pPr>
      <w:rPr>
        <w:rFonts w:hAnsi="華康楷書體W5外字集" w:hint="default"/>
        <w:color w:val="auto"/>
      </w:rPr>
    </w:lvl>
    <w:lvl w:ilvl="1" w:tplc="04090019" w:tentative="1">
      <w:start w:val="1"/>
      <w:numFmt w:val="ideographTraditional"/>
      <w:lvlText w:val="%2、"/>
      <w:lvlJc w:val="left"/>
      <w:pPr>
        <w:ind w:left="1794" w:hanging="480"/>
      </w:pPr>
    </w:lvl>
    <w:lvl w:ilvl="2" w:tplc="0409001B" w:tentative="1">
      <w:start w:val="1"/>
      <w:numFmt w:val="lowerRoman"/>
      <w:lvlText w:val="%3."/>
      <w:lvlJc w:val="right"/>
      <w:pPr>
        <w:ind w:left="2274" w:hanging="480"/>
      </w:pPr>
    </w:lvl>
    <w:lvl w:ilvl="3" w:tplc="0409000F" w:tentative="1">
      <w:start w:val="1"/>
      <w:numFmt w:val="decimal"/>
      <w:lvlText w:val="%4."/>
      <w:lvlJc w:val="left"/>
      <w:pPr>
        <w:ind w:left="2754" w:hanging="480"/>
      </w:pPr>
    </w:lvl>
    <w:lvl w:ilvl="4" w:tplc="04090019" w:tentative="1">
      <w:start w:val="1"/>
      <w:numFmt w:val="ideographTraditional"/>
      <w:lvlText w:val="%5、"/>
      <w:lvlJc w:val="left"/>
      <w:pPr>
        <w:ind w:left="3234" w:hanging="480"/>
      </w:pPr>
    </w:lvl>
    <w:lvl w:ilvl="5" w:tplc="0409001B" w:tentative="1">
      <w:start w:val="1"/>
      <w:numFmt w:val="lowerRoman"/>
      <w:lvlText w:val="%6."/>
      <w:lvlJc w:val="right"/>
      <w:pPr>
        <w:ind w:left="3714" w:hanging="480"/>
      </w:pPr>
    </w:lvl>
    <w:lvl w:ilvl="6" w:tplc="0409000F" w:tentative="1">
      <w:start w:val="1"/>
      <w:numFmt w:val="decimal"/>
      <w:lvlText w:val="%7."/>
      <w:lvlJc w:val="left"/>
      <w:pPr>
        <w:ind w:left="4194" w:hanging="480"/>
      </w:pPr>
    </w:lvl>
    <w:lvl w:ilvl="7" w:tplc="04090019" w:tentative="1">
      <w:start w:val="1"/>
      <w:numFmt w:val="ideographTraditional"/>
      <w:lvlText w:val="%8、"/>
      <w:lvlJc w:val="left"/>
      <w:pPr>
        <w:ind w:left="4674" w:hanging="480"/>
      </w:pPr>
    </w:lvl>
    <w:lvl w:ilvl="8" w:tplc="0409001B" w:tentative="1">
      <w:start w:val="1"/>
      <w:numFmt w:val="lowerRoman"/>
      <w:lvlText w:val="%9."/>
      <w:lvlJc w:val="right"/>
      <w:pPr>
        <w:ind w:left="5154" w:hanging="480"/>
      </w:pPr>
    </w:lvl>
  </w:abstractNum>
  <w:abstractNum w:abstractNumId="4" w15:restartNumberingAfterBreak="0">
    <w:nsid w:val="06081CC0"/>
    <w:multiLevelType w:val="hybridMultilevel"/>
    <w:tmpl w:val="26C4738E"/>
    <w:lvl w:ilvl="0" w:tplc="553C3B26">
      <w:start w:val="1"/>
      <w:numFmt w:val="decimal"/>
      <w:lvlText w:val="（%1）"/>
      <w:lvlJc w:val="left"/>
      <w:pPr>
        <w:ind w:left="480" w:hanging="480"/>
      </w:pPr>
    </w:lvl>
    <w:lvl w:ilvl="1" w:tplc="9D8C838E">
      <w:start w:val="1"/>
      <w:numFmt w:val="taiwaneseCountingThousand"/>
      <w:lvlText w:val="（%2）"/>
      <w:lvlJc w:val="left"/>
      <w:pPr>
        <w:ind w:left="1344" w:hanging="864"/>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1E3B7C4E"/>
    <w:multiLevelType w:val="hybridMultilevel"/>
    <w:tmpl w:val="EC807122"/>
    <w:lvl w:ilvl="0" w:tplc="FFFFFFFF">
      <w:start w:val="1"/>
      <w:numFmt w:val="taiwaneseCountingThousand"/>
      <w:lvlText w:val="(%1)"/>
      <w:lvlJc w:val="left"/>
      <w:pPr>
        <w:tabs>
          <w:tab w:val="num" w:pos="750"/>
        </w:tabs>
        <w:ind w:left="750" w:hanging="750"/>
      </w:pPr>
      <w:rPr>
        <w:rFonts w:cs="Times New Roman" w:hint="eastAsia"/>
      </w:rPr>
    </w:lvl>
    <w:lvl w:ilvl="1" w:tplc="FFFFFFFF">
      <w:start w:val="1"/>
      <w:numFmt w:val="taiwaneseCountingThousand"/>
      <w:lvlText w:val="(%2)"/>
      <w:lvlJc w:val="left"/>
      <w:pPr>
        <w:tabs>
          <w:tab w:val="num" w:pos="680"/>
        </w:tabs>
        <w:ind w:left="680" w:hanging="453"/>
      </w:pPr>
      <w:rPr>
        <w:rFonts w:cs="Times New Roman" w:hint="eastAsia"/>
      </w:rPr>
    </w:lvl>
    <w:lvl w:ilvl="2" w:tplc="FFFFFFFF">
      <w:start w:val="1"/>
      <w:numFmt w:val="decimal"/>
      <w:lvlText w:val="%3."/>
      <w:lvlJc w:val="right"/>
      <w:pPr>
        <w:tabs>
          <w:tab w:val="num" w:pos="907"/>
        </w:tabs>
        <w:ind w:left="907" w:hanging="56"/>
      </w:pPr>
      <w:rPr>
        <w:rFonts w:cs="Times New Roman" w:hint="eastAsia"/>
      </w:rPr>
    </w:lvl>
    <w:lvl w:ilvl="3" w:tplc="FFFFFFFF" w:tentative="1">
      <w:start w:val="1"/>
      <w:numFmt w:val="decimal"/>
      <w:lvlText w:val="%4."/>
      <w:lvlJc w:val="left"/>
      <w:pPr>
        <w:tabs>
          <w:tab w:val="num" w:pos="2160"/>
        </w:tabs>
        <w:ind w:left="2160" w:hanging="480"/>
      </w:pPr>
      <w:rPr>
        <w:rFonts w:cs="Times New Roman"/>
      </w:rPr>
    </w:lvl>
    <w:lvl w:ilvl="4" w:tplc="FFFFFFFF" w:tentative="1">
      <w:start w:val="1"/>
      <w:numFmt w:val="ideographTraditional"/>
      <w:lvlText w:val="%5、"/>
      <w:lvlJc w:val="left"/>
      <w:pPr>
        <w:tabs>
          <w:tab w:val="num" w:pos="2640"/>
        </w:tabs>
        <w:ind w:left="2640" w:hanging="480"/>
      </w:pPr>
      <w:rPr>
        <w:rFonts w:cs="Times New Roman"/>
      </w:rPr>
    </w:lvl>
    <w:lvl w:ilvl="5" w:tplc="FFFFFFFF" w:tentative="1">
      <w:start w:val="1"/>
      <w:numFmt w:val="lowerRoman"/>
      <w:lvlText w:val="%6."/>
      <w:lvlJc w:val="right"/>
      <w:pPr>
        <w:tabs>
          <w:tab w:val="num" w:pos="3120"/>
        </w:tabs>
        <w:ind w:left="3120" w:hanging="480"/>
      </w:pPr>
      <w:rPr>
        <w:rFonts w:cs="Times New Roman"/>
      </w:rPr>
    </w:lvl>
    <w:lvl w:ilvl="6" w:tplc="FFFFFFFF" w:tentative="1">
      <w:start w:val="1"/>
      <w:numFmt w:val="decimal"/>
      <w:lvlText w:val="%7."/>
      <w:lvlJc w:val="left"/>
      <w:pPr>
        <w:tabs>
          <w:tab w:val="num" w:pos="3600"/>
        </w:tabs>
        <w:ind w:left="3600" w:hanging="480"/>
      </w:pPr>
      <w:rPr>
        <w:rFonts w:cs="Times New Roman"/>
      </w:rPr>
    </w:lvl>
    <w:lvl w:ilvl="7" w:tplc="FFFFFFFF" w:tentative="1">
      <w:start w:val="1"/>
      <w:numFmt w:val="ideographTraditional"/>
      <w:lvlText w:val="%8、"/>
      <w:lvlJc w:val="left"/>
      <w:pPr>
        <w:tabs>
          <w:tab w:val="num" w:pos="4080"/>
        </w:tabs>
        <w:ind w:left="4080" w:hanging="480"/>
      </w:pPr>
      <w:rPr>
        <w:rFonts w:cs="Times New Roman"/>
      </w:rPr>
    </w:lvl>
    <w:lvl w:ilvl="8" w:tplc="FFFFFFFF" w:tentative="1">
      <w:start w:val="1"/>
      <w:numFmt w:val="lowerRoman"/>
      <w:lvlText w:val="%9."/>
      <w:lvlJc w:val="right"/>
      <w:pPr>
        <w:tabs>
          <w:tab w:val="num" w:pos="4560"/>
        </w:tabs>
        <w:ind w:left="4560" w:hanging="480"/>
      </w:pPr>
      <w:rPr>
        <w:rFonts w:cs="Times New Roman"/>
      </w:rPr>
    </w:lvl>
  </w:abstractNum>
  <w:abstractNum w:abstractNumId="6" w15:restartNumberingAfterBreak="0">
    <w:nsid w:val="21E86F0D"/>
    <w:multiLevelType w:val="hybridMultilevel"/>
    <w:tmpl w:val="D7A8D37A"/>
    <w:lvl w:ilvl="0" w:tplc="56D811A6">
      <w:start w:val="1"/>
      <w:numFmt w:val="taiwaneseCountingThousand"/>
      <w:lvlText w:val="(%1)"/>
      <w:lvlJc w:val="left"/>
      <w:pPr>
        <w:tabs>
          <w:tab w:val="num" w:pos="964"/>
        </w:tabs>
        <w:ind w:left="964" w:hanging="510"/>
      </w:pPr>
      <w:rPr>
        <w:rFonts w:eastAsia="標楷體" w:hAnsi="標楷體" w:cs="Times New Roman" w:hint="eastAsia"/>
      </w:rPr>
    </w:lvl>
    <w:lvl w:ilvl="1" w:tplc="8D884372">
      <w:start w:val="1"/>
      <w:numFmt w:val="decimal"/>
      <w:lvlText w:val="%2."/>
      <w:lvlJc w:val="left"/>
      <w:pPr>
        <w:tabs>
          <w:tab w:val="num" w:pos="1294"/>
        </w:tabs>
        <w:ind w:left="1294" w:hanging="360"/>
      </w:pPr>
      <w:rPr>
        <w:rFonts w:cs="Times New Roman" w:hint="eastAsia"/>
      </w:rPr>
    </w:lvl>
    <w:lvl w:ilvl="2" w:tplc="0409001B" w:tentative="1">
      <w:start w:val="1"/>
      <w:numFmt w:val="lowerRoman"/>
      <w:lvlText w:val="%3."/>
      <w:lvlJc w:val="right"/>
      <w:pPr>
        <w:tabs>
          <w:tab w:val="num" w:pos="1894"/>
        </w:tabs>
        <w:ind w:left="1894" w:hanging="480"/>
      </w:pPr>
      <w:rPr>
        <w:rFonts w:cs="Times New Roman"/>
      </w:rPr>
    </w:lvl>
    <w:lvl w:ilvl="3" w:tplc="0409000F" w:tentative="1">
      <w:start w:val="1"/>
      <w:numFmt w:val="decimal"/>
      <w:lvlText w:val="%4."/>
      <w:lvlJc w:val="left"/>
      <w:pPr>
        <w:tabs>
          <w:tab w:val="num" w:pos="2374"/>
        </w:tabs>
        <w:ind w:left="2374" w:hanging="480"/>
      </w:pPr>
      <w:rPr>
        <w:rFonts w:cs="Times New Roman"/>
      </w:rPr>
    </w:lvl>
    <w:lvl w:ilvl="4" w:tplc="04090019" w:tentative="1">
      <w:start w:val="1"/>
      <w:numFmt w:val="ideographTraditional"/>
      <w:lvlText w:val="%5、"/>
      <w:lvlJc w:val="left"/>
      <w:pPr>
        <w:tabs>
          <w:tab w:val="num" w:pos="2854"/>
        </w:tabs>
        <w:ind w:left="2854" w:hanging="480"/>
      </w:pPr>
      <w:rPr>
        <w:rFonts w:cs="Times New Roman"/>
      </w:rPr>
    </w:lvl>
    <w:lvl w:ilvl="5" w:tplc="0409001B" w:tentative="1">
      <w:start w:val="1"/>
      <w:numFmt w:val="lowerRoman"/>
      <w:lvlText w:val="%6."/>
      <w:lvlJc w:val="right"/>
      <w:pPr>
        <w:tabs>
          <w:tab w:val="num" w:pos="3334"/>
        </w:tabs>
        <w:ind w:left="3334" w:hanging="480"/>
      </w:pPr>
      <w:rPr>
        <w:rFonts w:cs="Times New Roman"/>
      </w:rPr>
    </w:lvl>
    <w:lvl w:ilvl="6" w:tplc="0409000F" w:tentative="1">
      <w:start w:val="1"/>
      <w:numFmt w:val="decimal"/>
      <w:lvlText w:val="%7."/>
      <w:lvlJc w:val="left"/>
      <w:pPr>
        <w:tabs>
          <w:tab w:val="num" w:pos="3814"/>
        </w:tabs>
        <w:ind w:left="3814" w:hanging="480"/>
      </w:pPr>
      <w:rPr>
        <w:rFonts w:cs="Times New Roman"/>
      </w:rPr>
    </w:lvl>
    <w:lvl w:ilvl="7" w:tplc="04090019" w:tentative="1">
      <w:start w:val="1"/>
      <w:numFmt w:val="ideographTraditional"/>
      <w:lvlText w:val="%8、"/>
      <w:lvlJc w:val="left"/>
      <w:pPr>
        <w:tabs>
          <w:tab w:val="num" w:pos="4294"/>
        </w:tabs>
        <w:ind w:left="4294" w:hanging="480"/>
      </w:pPr>
      <w:rPr>
        <w:rFonts w:cs="Times New Roman"/>
      </w:rPr>
    </w:lvl>
    <w:lvl w:ilvl="8" w:tplc="0409001B" w:tentative="1">
      <w:start w:val="1"/>
      <w:numFmt w:val="lowerRoman"/>
      <w:lvlText w:val="%9."/>
      <w:lvlJc w:val="right"/>
      <w:pPr>
        <w:tabs>
          <w:tab w:val="num" w:pos="4774"/>
        </w:tabs>
        <w:ind w:left="4774" w:hanging="480"/>
      </w:pPr>
      <w:rPr>
        <w:rFonts w:cs="Times New Roman"/>
      </w:rPr>
    </w:lvl>
  </w:abstractNum>
  <w:abstractNum w:abstractNumId="7" w15:restartNumberingAfterBreak="0">
    <w:nsid w:val="29E859D4"/>
    <w:multiLevelType w:val="hybridMultilevel"/>
    <w:tmpl w:val="B538B364"/>
    <w:lvl w:ilvl="0" w:tplc="0409000F">
      <w:start w:val="1"/>
      <w:numFmt w:val="decimal"/>
      <w:lvlText w:val="%1."/>
      <w:lvlJc w:val="left"/>
      <w:pPr>
        <w:ind w:left="1238" w:hanging="480"/>
      </w:pPr>
    </w:lvl>
    <w:lvl w:ilvl="1" w:tplc="04090019" w:tentative="1">
      <w:start w:val="1"/>
      <w:numFmt w:val="ideographTraditional"/>
      <w:lvlText w:val="%2、"/>
      <w:lvlJc w:val="left"/>
      <w:pPr>
        <w:ind w:left="1718" w:hanging="480"/>
      </w:pPr>
    </w:lvl>
    <w:lvl w:ilvl="2" w:tplc="0409001B" w:tentative="1">
      <w:start w:val="1"/>
      <w:numFmt w:val="lowerRoman"/>
      <w:lvlText w:val="%3."/>
      <w:lvlJc w:val="right"/>
      <w:pPr>
        <w:ind w:left="2198" w:hanging="480"/>
      </w:pPr>
    </w:lvl>
    <w:lvl w:ilvl="3" w:tplc="0409000F" w:tentative="1">
      <w:start w:val="1"/>
      <w:numFmt w:val="decimal"/>
      <w:lvlText w:val="%4."/>
      <w:lvlJc w:val="left"/>
      <w:pPr>
        <w:ind w:left="2678" w:hanging="480"/>
      </w:pPr>
    </w:lvl>
    <w:lvl w:ilvl="4" w:tplc="04090019" w:tentative="1">
      <w:start w:val="1"/>
      <w:numFmt w:val="ideographTraditional"/>
      <w:lvlText w:val="%5、"/>
      <w:lvlJc w:val="left"/>
      <w:pPr>
        <w:ind w:left="3158" w:hanging="480"/>
      </w:pPr>
    </w:lvl>
    <w:lvl w:ilvl="5" w:tplc="0409001B" w:tentative="1">
      <w:start w:val="1"/>
      <w:numFmt w:val="lowerRoman"/>
      <w:lvlText w:val="%6."/>
      <w:lvlJc w:val="right"/>
      <w:pPr>
        <w:ind w:left="3638" w:hanging="480"/>
      </w:pPr>
    </w:lvl>
    <w:lvl w:ilvl="6" w:tplc="0409000F" w:tentative="1">
      <w:start w:val="1"/>
      <w:numFmt w:val="decimal"/>
      <w:lvlText w:val="%7."/>
      <w:lvlJc w:val="left"/>
      <w:pPr>
        <w:ind w:left="4118" w:hanging="480"/>
      </w:pPr>
    </w:lvl>
    <w:lvl w:ilvl="7" w:tplc="04090019" w:tentative="1">
      <w:start w:val="1"/>
      <w:numFmt w:val="ideographTraditional"/>
      <w:lvlText w:val="%8、"/>
      <w:lvlJc w:val="left"/>
      <w:pPr>
        <w:ind w:left="4598" w:hanging="480"/>
      </w:pPr>
    </w:lvl>
    <w:lvl w:ilvl="8" w:tplc="0409001B" w:tentative="1">
      <w:start w:val="1"/>
      <w:numFmt w:val="lowerRoman"/>
      <w:lvlText w:val="%9."/>
      <w:lvlJc w:val="right"/>
      <w:pPr>
        <w:ind w:left="5078" w:hanging="480"/>
      </w:pPr>
    </w:lvl>
  </w:abstractNum>
  <w:abstractNum w:abstractNumId="8" w15:restartNumberingAfterBreak="0">
    <w:nsid w:val="2AEB2CD7"/>
    <w:multiLevelType w:val="hybridMultilevel"/>
    <w:tmpl w:val="69DED268"/>
    <w:lvl w:ilvl="0" w:tplc="7C5A2FA6">
      <w:start w:val="1"/>
      <w:numFmt w:val="taiwaneseCountingThousand"/>
      <w:lvlText w:val="（%1）"/>
      <w:lvlJc w:val="left"/>
      <w:pPr>
        <w:tabs>
          <w:tab w:val="num" w:pos="1212"/>
        </w:tabs>
        <w:ind w:left="1212" w:hanging="780"/>
      </w:pPr>
      <w:rPr>
        <w:rFonts w:hint="default"/>
      </w:rPr>
    </w:lvl>
    <w:lvl w:ilvl="1" w:tplc="04090019" w:tentative="1">
      <w:start w:val="1"/>
      <w:numFmt w:val="ideographTraditional"/>
      <w:lvlText w:val="%2、"/>
      <w:lvlJc w:val="left"/>
      <w:pPr>
        <w:tabs>
          <w:tab w:val="num" w:pos="1392"/>
        </w:tabs>
        <w:ind w:left="1392" w:hanging="480"/>
      </w:pPr>
    </w:lvl>
    <w:lvl w:ilvl="2" w:tplc="0409001B" w:tentative="1">
      <w:start w:val="1"/>
      <w:numFmt w:val="lowerRoman"/>
      <w:lvlText w:val="%3."/>
      <w:lvlJc w:val="right"/>
      <w:pPr>
        <w:tabs>
          <w:tab w:val="num" w:pos="1872"/>
        </w:tabs>
        <w:ind w:left="1872" w:hanging="480"/>
      </w:pPr>
    </w:lvl>
    <w:lvl w:ilvl="3" w:tplc="0409000F" w:tentative="1">
      <w:start w:val="1"/>
      <w:numFmt w:val="decimal"/>
      <w:lvlText w:val="%4."/>
      <w:lvlJc w:val="left"/>
      <w:pPr>
        <w:tabs>
          <w:tab w:val="num" w:pos="2352"/>
        </w:tabs>
        <w:ind w:left="2352" w:hanging="480"/>
      </w:pPr>
    </w:lvl>
    <w:lvl w:ilvl="4" w:tplc="04090019" w:tentative="1">
      <w:start w:val="1"/>
      <w:numFmt w:val="ideographTraditional"/>
      <w:lvlText w:val="%5、"/>
      <w:lvlJc w:val="left"/>
      <w:pPr>
        <w:tabs>
          <w:tab w:val="num" w:pos="2832"/>
        </w:tabs>
        <w:ind w:left="2832" w:hanging="480"/>
      </w:pPr>
    </w:lvl>
    <w:lvl w:ilvl="5" w:tplc="0409001B" w:tentative="1">
      <w:start w:val="1"/>
      <w:numFmt w:val="lowerRoman"/>
      <w:lvlText w:val="%6."/>
      <w:lvlJc w:val="right"/>
      <w:pPr>
        <w:tabs>
          <w:tab w:val="num" w:pos="3312"/>
        </w:tabs>
        <w:ind w:left="3312" w:hanging="480"/>
      </w:pPr>
    </w:lvl>
    <w:lvl w:ilvl="6" w:tplc="0409000F" w:tentative="1">
      <w:start w:val="1"/>
      <w:numFmt w:val="decimal"/>
      <w:lvlText w:val="%7."/>
      <w:lvlJc w:val="left"/>
      <w:pPr>
        <w:tabs>
          <w:tab w:val="num" w:pos="3792"/>
        </w:tabs>
        <w:ind w:left="3792" w:hanging="480"/>
      </w:pPr>
    </w:lvl>
    <w:lvl w:ilvl="7" w:tplc="04090019" w:tentative="1">
      <w:start w:val="1"/>
      <w:numFmt w:val="ideographTraditional"/>
      <w:lvlText w:val="%8、"/>
      <w:lvlJc w:val="left"/>
      <w:pPr>
        <w:tabs>
          <w:tab w:val="num" w:pos="4272"/>
        </w:tabs>
        <w:ind w:left="4272" w:hanging="480"/>
      </w:pPr>
    </w:lvl>
    <w:lvl w:ilvl="8" w:tplc="0409001B" w:tentative="1">
      <w:start w:val="1"/>
      <w:numFmt w:val="lowerRoman"/>
      <w:lvlText w:val="%9."/>
      <w:lvlJc w:val="right"/>
      <w:pPr>
        <w:tabs>
          <w:tab w:val="num" w:pos="4752"/>
        </w:tabs>
        <w:ind w:left="4752" w:hanging="480"/>
      </w:pPr>
    </w:lvl>
  </w:abstractNum>
  <w:abstractNum w:abstractNumId="9" w15:restartNumberingAfterBreak="0">
    <w:nsid w:val="307129C7"/>
    <w:multiLevelType w:val="hybridMultilevel"/>
    <w:tmpl w:val="D742AE14"/>
    <w:lvl w:ilvl="0" w:tplc="AAF02E36">
      <w:start w:val="1"/>
      <w:numFmt w:val="decimal"/>
      <w:lvlText w:val="%1."/>
      <w:lvlJc w:val="left"/>
      <w:pPr>
        <w:ind w:left="795" w:hanging="360"/>
      </w:pPr>
      <w:rPr>
        <w:rFonts w:hAnsi="Times New Roman"/>
      </w:rPr>
    </w:lvl>
    <w:lvl w:ilvl="1" w:tplc="04090019" w:tentative="1">
      <w:start w:val="1"/>
      <w:numFmt w:val="ideographTraditional"/>
      <w:lvlText w:val="%2、"/>
      <w:lvlJc w:val="left"/>
      <w:pPr>
        <w:ind w:left="675" w:hanging="480"/>
      </w:pPr>
    </w:lvl>
    <w:lvl w:ilvl="2" w:tplc="0409001B" w:tentative="1">
      <w:start w:val="1"/>
      <w:numFmt w:val="lowerRoman"/>
      <w:lvlText w:val="%3."/>
      <w:lvlJc w:val="right"/>
      <w:pPr>
        <w:ind w:left="1155" w:hanging="480"/>
      </w:pPr>
    </w:lvl>
    <w:lvl w:ilvl="3" w:tplc="0409000F" w:tentative="1">
      <w:start w:val="1"/>
      <w:numFmt w:val="decimal"/>
      <w:lvlText w:val="%4."/>
      <w:lvlJc w:val="left"/>
      <w:pPr>
        <w:ind w:left="1635" w:hanging="480"/>
      </w:pPr>
    </w:lvl>
    <w:lvl w:ilvl="4" w:tplc="04090019" w:tentative="1">
      <w:start w:val="1"/>
      <w:numFmt w:val="ideographTraditional"/>
      <w:lvlText w:val="%5、"/>
      <w:lvlJc w:val="left"/>
      <w:pPr>
        <w:ind w:left="2115" w:hanging="480"/>
      </w:pPr>
    </w:lvl>
    <w:lvl w:ilvl="5" w:tplc="0409001B" w:tentative="1">
      <w:start w:val="1"/>
      <w:numFmt w:val="lowerRoman"/>
      <w:lvlText w:val="%6."/>
      <w:lvlJc w:val="right"/>
      <w:pPr>
        <w:ind w:left="2595" w:hanging="480"/>
      </w:pPr>
    </w:lvl>
    <w:lvl w:ilvl="6" w:tplc="0409000F" w:tentative="1">
      <w:start w:val="1"/>
      <w:numFmt w:val="decimal"/>
      <w:lvlText w:val="%7."/>
      <w:lvlJc w:val="left"/>
      <w:pPr>
        <w:ind w:left="3075" w:hanging="480"/>
      </w:pPr>
    </w:lvl>
    <w:lvl w:ilvl="7" w:tplc="04090019" w:tentative="1">
      <w:start w:val="1"/>
      <w:numFmt w:val="ideographTraditional"/>
      <w:lvlText w:val="%8、"/>
      <w:lvlJc w:val="left"/>
      <w:pPr>
        <w:ind w:left="3555" w:hanging="480"/>
      </w:pPr>
    </w:lvl>
    <w:lvl w:ilvl="8" w:tplc="0409001B" w:tentative="1">
      <w:start w:val="1"/>
      <w:numFmt w:val="lowerRoman"/>
      <w:lvlText w:val="%9."/>
      <w:lvlJc w:val="right"/>
      <w:pPr>
        <w:ind w:left="4035" w:hanging="480"/>
      </w:pPr>
    </w:lvl>
  </w:abstractNum>
  <w:abstractNum w:abstractNumId="10" w15:restartNumberingAfterBreak="0">
    <w:nsid w:val="320B0837"/>
    <w:multiLevelType w:val="hybridMultilevel"/>
    <w:tmpl w:val="9A82EABC"/>
    <w:lvl w:ilvl="0" w:tplc="A8B6CEEA">
      <w:start w:val="1"/>
      <w:numFmt w:val="decimalFullWidth"/>
      <w:lvlText w:val="%1."/>
      <w:lvlJc w:val="left"/>
      <w:pPr>
        <w:tabs>
          <w:tab w:val="num" w:pos="1418"/>
        </w:tabs>
        <w:ind w:left="1418" w:hanging="681"/>
      </w:pPr>
      <w:rPr>
        <w:rFonts w:cs="Times New Roman" w:hint="eastAsia"/>
        <w:sz w:val="24"/>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11" w15:restartNumberingAfterBreak="0">
    <w:nsid w:val="3285529A"/>
    <w:multiLevelType w:val="singleLevel"/>
    <w:tmpl w:val="3C829A52"/>
    <w:lvl w:ilvl="0">
      <w:start w:val="1"/>
      <w:numFmt w:val="decimal"/>
      <w:lvlText w:val="%1."/>
      <w:lvlJc w:val="left"/>
      <w:pPr>
        <w:tabs>
          <w:tab w:val="num" w:pos="1170"/>
        </w:tabs>
        <w:ind w:left="1170" w:hanging="180"/>
      </w:pPr>
      <w:rPr>
        <w:rFonts w:cs="Times New Roman" w:hint="eastAsia"/>
      </w:rPr>
    </w:lvl>
  </w:abstractNum>
  <w:abstractNum w:abstractNumId="12" w15:restartNumberingAfterBreak="0">
    <w:nsid w:val="38C23619"/>
    <w:multiLevelType w:val="hybridMultilevel"/>
    <w:tmpl w:val="84EE0BC6"/>
    <w:lvl w:ilvl="0" w:tplc="AF365C20">
      <w:start w:val="1"/>
      <w:numFmt w:val="taiwaneseCountingThousand"/>
      <w:lvlText w:val="(%1)"/>
      <w:lvlJc w:val="left"/>
      <w:pPr>
        <w:ind w:left="600" w:hanging="480"/>
      </w:pPr>
      <w:rPr>
        <w:rFonts w:hint="eastAsia"/>
      </w:rPr>
    </w:lvl>
    <w:lvl w:ilvl="1" w:tplc="AF365C20">
      <w:start w:val="1"/>
      <w:numFmt w:val="taiwaneseCountingThousand"/>
      <w:lvlText w:val="(%2)"/>
      <w:lvlJc w:val="left"/>
      <w:pPr>
        <w:ind w:left="1080" w:hanging="480"/>
      </w:pPr>
      <w:rPr>
        <w:rFonts w:hint="eastAsia"/>
      </w:r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13" w15:restartNumberingAfterBreak="0">
    <w:nsid w:val="44955592"/>
    <w:multiLevelType w:val="hybridMultilevel"/>
    <w:tmpl w:val="0C2C4164"/>
    <w:lvl w:ilvl="0" w:tplc="0409000F">
      <w:start w:val="1"/>
      <w:numFmt w:val="decimal"/>
      <w:lvlText w:val="%1."/>
      <w:lvlJc w:val="left"/>
      <w:pPr>
        <w:ind w:left="1451" w:hanging="480"/>
      </w:pPr>
    </w:lvl>
    <w:lvl w:ilvl="1" w:tplc="04090019" w:tentative="1">
      <w:start w:val="1"/>
      <w:numFmt w:val="ideographTraditional"/>
      <w:lvlText w:val="%2、"/>
      <w:lvlJc w:val="left"/>
      <w:pPr>
        <w:ind w:left="1931" w:hanging="480"/>
      </w:pPr>
    </w:lvl>
    <w:lvl w:ilvl="2" w:tplc="0409001B" w:tentative="1">
      <w:start w:val="1"/>
      <w:numFmt w:val="lowerRoman"/>
      <w:lvlText w:val="%3."/>
      <w:lvlJc w:val="right"/>
      <w:pPr>
        <w:ind w:left="2411" w:hanging="480"/>
      </w:pPr>
    </w:lvl>
    <w:lvl w:ilvl="3" w:tplc="0409000F" w:tentative="1">
      <w:start w:val="1"/>
      <w:numFmt w:val="decimal"/>
      <w:lvlText w:val="%4."/>
      <w:lvlJc w:val="left"/>
      <w:pPr>
        <w:ind w:left="2891" w:hanging="480"/>
      </w:pPr>
    </w:lvl>
    <w:lvl w:ilvl="4" w:tplc="04090019" w:tentative="1">
      <w:start w:val="1"/>
      <w:numFmt w:val="ideographTraditional"/>
      <w:lvlText w:val="%5、"/>
      <w:lvlJc w:val="left"/>
      <w:pPr>
        <w:ind w:left="3371" w:hanging="480"/>
      </w:pPr>
    </w:lvl>
    <w:lvl w:ilvl="5" w:tplc="0409001B" w:tentative="1">
      <w:start w:val="1"/>
      <w:numFmt w:val="lowerRoman"/>
      <w:lvlText w:val="%6."/>
      <w:lvlJc w:val="right"/>
      <w:pPr>
        <w:ind w:left="3851" w:hanging="480"/>
      </w:pPr>
    </w:lvl>
    <w:lvl w:ilvl="6" w:tplc="0409000F" w:tentative="1">
      <w:start w:val="1"/>
      <w:numFmt w:val="decimal"/>
      <w:lvlText w:val="%7."/>
      <w:lvlJc w:val="left"/>
      <w:pPr>
        <w:ind w:left="4331" w:hanging="480"/>
      </w:pPr>
    </w:lvl>
    <w:lvl w:ilvl="7" w:tplc="04090019" w:tentative="1">
      <w:start w:val="1"/>
      <w:numFmt w:val="ideographTraditional"/>
      <w:lvlText w:val="%8、"/>
      <w:lvlJc w:val="left"/>
      <w:pPr>
        <w:ind w:left="4811" w:hanging="480"/>
      </w:pPr>
    </w:lvl>
    <w:lvl w:ilvl="8" w:tplc="0409001B" w:tentative="1">
      <w:start w:val="1"/>
      <w:numFmt w:val="lowerRoman"/>
      <w:lvlText w:val="%9."/>
      <w:lvlJc w:val="right"/>
      <w:pPr>
        <w:ind w:left="5291" w:hanging="480"/>
      </w:pPr>
    </w:lvl>
  </w:abstractNum>
  <w:abstractNum w:abstractNumId="14" w15:restartNumberingAfterBreak="0">
    <w:nsid w:val="54D009BB"/>
    <w:multiLevelType w:val="hybridMultilevel"/>
    <w:tmpl w:val="E93AE80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56DB5123"/>
    <w:multiLevelType w:val="hybridMultilevel"/>
    <w:tmpl w:val="4A786916"/>
    <w:lvl w:ilvl="0" w:tplc="553C3B26">
      <w:start w:val="1"/>
      <w:numFmt w:val="decimal"/>
      <w:lvlText w:val="（%1）"/>
      <w:lvlJc w:val="left"/>
      <w:pPr>
        <w:ind w:left="1331" w:hanging="480"/>
      </w:pPr>
    </w:lvl>
    <w:lvl w:ilvl="1" w:tplc="04090019">
      <w:start w:val="1"/>
      <w:numFmt w:val="ideographTraditional"/>
      <w:lvlText w:val="%2、"/>
      <w:lvlJc w:val="left"/>
      <w:pPr>
        <w:ind w:left="1811" w:hanging="480"/>
      </w:pPr>
    </w:lvl>
    <w:lvl w:ilvl="2" w:tplc="0409001B" w:tentative="1">
      <w:start w:val="1"/>
      <w:numFmt w:val="lowerRoman"/>
      <w:lvlText w:val="%3."/>
      <w:lvlJc w:val="right"/>
      <w:pPr>
        <w:ind w:left="2291" w:hanging="480"/>
      </w:pPr>
    </w:lvl>
    <w:lvl w:ilvl="3" w:tplc="0409000F" w:tentative="1">
      <w:start w:val="1"/>
      <w:numFmt w:val="decimal"/>
      <w:lvlText w:val="%4."/>
      <w:lvlJc w:val="left"/>
      <w:pPr>
        <w:ind w:left="2771" w:hanging="480"/>
      </w:pPr>
    </w:lvl>
    <w:lvl w:ilvl="4" w:tplc="04090019" w:tentative="1">
      <w:start w:val="1"/>
      <w:numFmt w:val="ideographTraditional"/>
      <w:lvlText w:val="%5、"/>
      <w:lvlJc w:val="left"/>
      <w:pPr>
        <w:ind w:left="3251" w:hanging="480"/>
      </w:pPr>
    </w:lvl>
    <w:lvl w:ilvl="5" w:tplc="0409001B" w:tentative="1">
      <w:start w:val="1"/>
      <w:numFmt w:val="lowerRoman"/>
      <w:lvlText w:val="%6."/>
      <w:lvlJc w:val="right"/>
      <w:pPr>
        <w:ind w:left="3731" w:hanging="480"/>
      </w:pPr>
    </w:lvl>
    <w:lvl w:ilvl="6" w:tplc="0409000F" w:tentative="1">
      <w:start w:val="1"/>
      <w:numFmt w:val="decimal"/>
      <w:lvlText w:val="%7."/>
      <w:lvlJc w:val="left"/>
      <w:pPr>
        <w:ind w:left="4211" w:hanging="480"/>
      </w:pPr>
    </w:lvl>
    <w:lvl w:ilvl="7" w:tplc="04090019" w:tentative="1">
      <w:start w:val="1"/>
      <w:numFmt w:val="ideographTraditional"/>
      <w:lvlText w:val="%8、"/>
      <w:lvlJc w:val="left"/>
      <w:pPr>
        <w:ind w:left="4691" w:hanging="480"/>
      </w:pPr>
    </w:lvl>
    <w:lvl w:ilvl="8" w:tplc="0409001B" w:tentative="1">
      <w:start w:val="1"/>
      <w:numFmt w:val="lowerRoman"/>
      <w:lvlText w:val="%9."/>
      <w:lvlJc w:val="right"/>
      <w:pPr>
        <w:ind w:left="5171" w:hanging="480"/>
      </w:pPr>
    </w:lvl>
  </w:abstractNum>
  <w:abstractNum w:abstractNumId="16" w15:restartNumberingAfterBreak="0">
    <w:nsid w:val="56FA6CE7"/>
    <w:multiLevelType w:val="hybridMultilevel"/>
    <w:tmpl w:val="F37C8194"/>
    <w:lvl w:ilvl="0" w:tplc="0409000F">
      <w:start w:val="1"/>
      <w:numFmt w:val="decimal"/>
      <w:lvlText w:val="%1."/>
      <w:lvlJc w:val="left"/>
      <w:pPr>
        <w:ind w:left="1200" w:hanging="480"/>
      </w:pPr>
    </w:lvl>
    <w:lvl w:ilvl="1" w:tplc="04090019">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7" w15:restartNumberingAfterBreak="0">
    <w:nsid w:val="57F51890"/>
    <w:multiLevelType w:val="hybridMultilevel"/>
    <w:tmpl w:val="E520B6E8"/>
    <w:lvl w:ilvl="0" w:tplc="AAF02E36">
      <w:start w:val="1"/>
      <w:numFmt w:val="decimal"/>
      <w:lvlText w:val="%1."/>
      <w:lvlJc w:val="left"/>
      <w:pPr>
        <w:ind w:left="720" w:hanging="480"/>
      </w:pPr>
      <w:rPr>
        <w:rFonts w:hAnsi="Times New Roman"/>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18" w15:restartNumberingAfterBreak="0">
    <w:nsid w:val="59571EDC"/>
    <w:multiLevelType w:val="hybridMultilevel"/>
    <w:tmpl w:val="E3164528"/>
    <w:lvl w:ilvl="0" w:tplc="AAF02E36">
      <w:start w:val="1"/>
      <w:numFmt w:val="decimal"/>
      <w:lvlText w:val="%1."/>
      <w:lvlJc w:val="left"/>
      <w:pPr>
        <w:ind w:left="1080" w:hanging="360"/>
      </w:pPr>
      <w:rPr>
        <w:rFonts w:hAnsi="Times New Roman"/>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9" w15:restartNumberingAfterBreak="0">
    <w:nsid w:val="65761F18"/>
    <w:multiLevelType w:val="hybridMultilevel"/>
    <w:tmpl w:val="300CAFC2"/>
    <w:lvl w:ilvl="0" w:tplc="D3E21FE2">
      <w:start w:val="1"/>
      <w:numFmt w:val="decimal"/>
      <w:lvlText w:val="%1."/>
      <w:lvlJc w:val="left"/>
      <w:pPr>
        <w:ind w:left="1440" w:hanging="480"/>
      </w:pPr>
      <w:rPr>
        <w:rFonts w:hAnsi="華康楷書體W5外字集" w:cs="Times New Roman" w:hint="eastAsia"/>
      </w:rPr>
    </w:lvl>
    <w:lvl w:ilvl="1" w:tplc="04090019">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20" w15:restartNumberingAfterBreak="0">
    <w:nsid w:val="68F30E14"/>
    <w:multiLevelType w:val="hybridMultilevel"/>
    <w:tmpl w:val="F99EB6DC"/>
    <w:lvl w:ilvl="0" w:tplc="70780B90">
      <w:start w:val="1"/>
      <w:numFmt w:val="taiwaneseCountingThousand"/>
      <w:lvlText w:val="（%1）"/>
      <w:lvlJc w:val="left"/>
      <w:pPr>
        <w:tabs>
          <w:tab w:val="num" w:pos="960"/>
        </w:tabs>
        <w:ind w:left="960" w:hanging="720"/>
      </w:pPr>
    </w:lvl>
    <w:lvl w:ilvl="1" w:tplc="553C3B26">
      <w:start w:val="1"/>
      <w:numFmt w:val="decimal"/>
      <w:lvlText w:val="（%2）"/>
      <w:lvlJc w:val="left"/>
      <w:pPr>
        <w:tabs>
          <w:tab w:val="num" w:pos="870"/>
        </w:tabs>
        <w:ind w:left="851" w:hanging="341"/>
      </w:pPr>
    </w:lvl>
    <w:lvl w:ilvl="2" w:tplc="553C3B26">
      <w:start w:val="1"/>
      <w:numFmt w:val="decimal"/>
      <w:lvlText w:val="（%3）"/>
      <w:lvlJc w:val="left"/>
      <w:pPr>
        <w:tabs>
          <w:tab w:val="num" w:pos="1680"/>
        </w:tabs>
        <w:ind w:left="1680" w:hanging="72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21" w15:restartNumberingAfterBreak="0">
    <w:nsid w:val="6C9448DD"/>
    <w:multiLevelType w:val="hybridMultilevel"/>
    <w:tmpl w:val="35DCC032"/>
    <w:lvl w:ilvl="0" w:tplc="04090019">
      <w:start w:val="1"/>
      <w:numFmt w:val="ideographTradition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735E2F18"/>
    <w:multiLevelType w:val="hybridMultilevel"/>
    <w:tmpl w:val="C1161A68"/>
    <w:lvl w:ilvl="0" w:tplc="BC942564">
      <w:start w:val="1"/>
      <w:numFmt w:val="taiwaneseCountingThousand"/>
      <w:lvlText w:val="%1、"/>
      <w:lvlJc w:val="left"/>
      <w:pPr>
        <w:tabs>
          <w:tab w:val="num" w:pos="720"/>
        </w:tabs>
        <w:ind w:left="720" w:hanging="720"/>
      </w:pPr>
      <w:rPr>
        <w:rFonts w:eastAsia="標楷體" w:cs="Times New Roman" w:hint="eastAsia"/>
      </w:rPr>
    </w:lvl>
    <w:lvl w:ilvl="1" w:tplc="70667B34">
      <w:start w:val="1"/>
      <w:numFmt w:val="decimal"/>
      <w:lvlText w:val="%2."/>
      <w:lvlJc w:val="left"/>
      <w:pPr>
        <w:tabs>
          <w:tab w:val="num" w:pos="960"/>
        </w:tabs>
        <w:ind w:left="960" w:hanging="480"/>
      </w:pPr>
      <w:rPr>
        <w:rFonts w:cs="Times New Roman" w:hint="eastAsia"/>
        <w:color w:val="000000"/>
      </w:rPr>
    </w:lvl>
    <w:lvl w:ilvl="2" w:tplc="B5C00934">
      <w:start w:val="1"/>
      <w:numFmt w:val="decimal"/>
      <w:lvlText w:val="%3."/>
      <w:lvlJc w:val="left"/>
      <w:pPr>
        <w:tabs>
          <w:tab w:val="num" w:pos="1320"/>
        </w:tabs>
        <w:ind w:left="1320" w:hanging="360"/>
      </w:pPr>
      <w:rPr>
        <w:rFonts w:ascii="Times New Roman" w:cs="Times New Roman" w:hint="eastAsia"/>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23" w15:restartNumberingAfterBreak="0">
    <w:nsid w:val="774720C9"/>
    <w:multiLevelType w:val="hybridMultilevel"/>
    <w:tmpl w:val="0F60316C"/>
    <w:lvl w:ilvl="0" w:tplc="04090019">
      <w:start w:val="1"/>
      <w:numFmt w:val="ideographTraditional"/>
      <w:lvlText w:val="%1、"/>
      <w:lvlJc w:val="left"/>
      <w:pPr>
        <w:ind w:left="1451" w:hanging="480"/>
      </w:pPr>
    </w:lvl>
    <w:lvl w:ilvl="1" w:tplc="04090019" w:tentative="1">
      <w:start w:val="1"/>
      <w:numFmt w:val="ideographTraditional"/>
      <w:lvlText w:val="%2、"/>
      <w:lvlJc w:val="left"/>
      <w:pPr>
        <w:ind w:left="1931" w:hanging="480"/>
      </w:pPr>
    </w:lvl>
    <w:lvl w:ilvl="2" w:tplc="0409001B" w:tentative="1">
      <w:start w:val="1"/>
      <w:numFmt w:val="lowerRoman"/>
      <w:lvlText w:val="%3."/>
      <w:lvlJc w:val="right"/>
      <w:pPr>
        <w:ind w:left="2411" w:hanging="480"/>
      </w:pPr>
    </w:lvl>
    <w:lvl w:ilvl="3" w:tplc="0409000F" w:tentative="1">
      <w:start w:val="1"/>
      <w:numFmt w:val="decimal"/>
      <w:lvlText w:val="%4."/>
      <w:lvlJc w:val="left"/>
      <w:pPr>
        <w:ind w:left="2891" w:hanging="480"/>
      </w:pPr>
    </w:lvl>
    <w:lvl w:ilvl="4" w:tplc="04090019" w:tentative="1">
      <w:start w:val="1"/>
      <w:numFmt w:val="ideographTraditional"/>
      <w:lvlText w:val="%5、"/>
      <w:lvlJc w:val="left"/>
      <w:pPr>
        <w:ind w:left="3371" w:hanging="480"/>
      </w:pPr>
    </w:lvl>
    <w:lvl w:ilvl="5" w:tplc="0409001B" w:tentative="1">
      <w:start w:val="1"/>
      <w:numFmt w:val="lowerRoman"/>
      <w:lvlText w:val="%6."/>
      <w:lvlJc w:val="right"/>
      <w:pPr>
        <w:ind w:left="3851" w:hanging="480"/>
      </w:pPr>
    </w:lvl>
    <w:lvl w:ilvl="6" w:tplc="0409000F" w:tentative="1">
      <w:start w:val="1"/>
      <w:numFmt w:val="decimal"/>
      <w:lvlText w:val="%7."/>
      <w:lvlJc w:val="left"/>
      <w:pPr>
        <w:ind w:left="4331" w:hanging="480"/>
      </w:pPr>
    </w:lvl>
    <w:lvl w:ilvl="7" w:tplc="04090019" w:tentative="1">
      <w:start w:val="1"/>
      <w:numFmt w:val="ideographTraditional"/>
      <w:lvlText w:val="%8、"/>
      <w:lvlJc w:val="left"/>
      <w:pPr>
        <w:ind w:left="4811" w:hanging="480"/>
      </w:pPr>
    </w:lvl>
    <w:lvl w:ilvl="8" w:tplc="0409001B" w:tentative="1">
      <w:start w:val="1"/>
      <w:numFmt w:val="lowerRoman"/>
      <w:lvlText w:val="%9."/>
      <w:lvlJc w:val="right"/>
      <w:pPr>
        <w:ind w:left="5291" w:hanging="480"/>
      </w:pPr>
    </w:lvl>
  </w:abstractNum>
  <w:abstractNum w:abstractNumId="24" w15:restartNumberingAfterBreak="0">
    <w:nsid w:val="79B14D0F"/>
    <w:multiLevelType w:val="hybridMultilevel"/>
    <w:tmpl w:val="8C0AC36A"/>
    <w:lvl w:ilvl="0" w:tplc="D3E21FE2">
      <w:start w:val="1"/>
      <w:numFmt w:val="decimal"/>
      <w:lvlText w:val="%1."/>
      <w:lvlJc w:val="left"/>
      <w:pPr>
        <w:tabs>
          <w:tab w:val="num" w:pos="920"/>
        </w:tabs>
        <w:ind w:left="920" w:hanging="360"/>
      </w:pPr>
      <w:rPr>
        <w:rFonts w:hAnsi="華康楷書體W5外字集" w:cs="Times New Roman" w:hint="eastAsia"/>
      </w:rPr>
    </w:lvl>
    <w:lvl w:ilvl="1" w:tplc="04090019" w:tentative="1">
      <w:start w:val="1"/>
      <w:numFmt w:val="ideographTraditional"/>
      <w:lvlText w:val="%2、"/>
      <w:lvlJc w:val="left"/>
      <w:pPr>
        <w:tabs>
          <w:tab w:val="num" w:pos="1520"/>
        </w:tabs>
        <w:ind w:left="1520" w:hanging="480"/>
      </w:pPr>
      <w:rPr>
        <w:rFonts w:cs="Times New Roman"/>
      </w:rPr>
    </w:lvl>
    <w:lvl w:ilvl="2" w:tplc="0409001B" w:tentative="1">
      <w:start w:val="1"/>
      <w:numFmt w:val="lowerRoman"/>
      <w:lvlText w:val="%3."/>
      <w:lvlJc w:val="right"/>
      <w:pPr>
        <w:tabs>
          <w:tab w:val="num" w:pos="2000"/>
        </w:tabs>
        <w:ind w:left="2000" w:hanging="480"/>
      </w:pPr>
      <w:rPr>
        <w:rFonts w:cs="Times New Roman"/>
      </w:rPr>
    </w:lvl>
    <w:lvl w:ilvl="3" w:tplc="0409000F" w:tentative="1">
      <w:start w:val="1"/>
      <w:numFmt w:val="decimal"/>
      <w:lvlText w:val="%4."/>
      <w:lvlJc w:val="left"/>
      <w:pPr>
        <w:tabs>
          <w:tab w:val="num" w:pos="2480"/>
        </w:tabs>
        <w:ind w:left="2480" w:hanging="480"/>
      </w:pPr>
      <w:rPr>
        <w:rFonts w:cs="Times New Roman"/>
      </w:rPr>
    </w:lvl>
    <w:lvl w:ilvl="4" w:tplc="04090019" w:tentative="1">
      <w:start w:val="1"/>
      <w:numFmt w:val="ideographTraditional"/>
      <w:lvlText w:val="%5、"/>
      <w:lvlJc w:val="left"/>
      <w:pPr>
        <w:tabs>
          <w:tab w:val="num" w:pos="2960"/>
        </w:tabs>
        <w:ind w:left="2960" w:hanging="480"/>
      </w:pPr>
      <w:rPr>
        <w:rFonts w:cs="Times New Roman"/>
      </w:rPr>
    </w:lvl>
    <w:lvl w:ilvl="5" w:tplc="0409001B" w:tentative="1">
      <w:start w:val="1"/>
      <w:numFmt w:val="lowerRoman"/>
      <w:lvlText w:val="%6."/>
      <w:lvlJc w:val="right"/>
      <w:pPr>
        <w:tabs>
          <w:tab w:val="num" w:pos="3440"/>
        </w:tabs>
        <w:ind w:left="3440" w:hanging="480"/>
      </w:pPr>
      <w:rPr>
        <w:rFonts w:cs="Times New Roman"/>
      </w:rPr>
    </w:lvl>
    <w:lvl w:ilvl="6" w:tplc="0409000F" w:tentative="1">
      <w:start w:val="1"/>
      <w:numFmt w:val="decimal"/>
      <w:lvlText w:val="%7."/>
      <w:lvlJc w:val="left"/>
      <w:pPr>
        <w:tabs>
          <w:tab w:val="num" w:pos="3920"/>
        </w:tabs>
        <w:ind w:left="3920" w:hanging="480"/>
      </w:pPr>
      <w:rPr>
        <w:rFonts w:cs="Times New Roman"/>
      </w:rPr>
    </w:lvl>
    <w:lvl w:ilvl="7" w:tplc="04090019" w:tentative="1">
      <w:start w:val="1"/>
      <w:numFmt w:val="ideographTraditional"/>
      <w:lvlText w:val="%8、"/>
      <w:lvlJc w:val="left"/>
      <w:pPr>
        <w:tabs>
          <w:tab w:val="num" w:pos="4400"/>
        </w:tabs>
        <w:ind w:left="4400" w:hanging="480"/>
      </w:pPr>
      <w:rPr>
        <w:rFonts w:cs="Times New Roman"/>
      </w:rPr>
    </w:lvl>
    <w:lvl w:ilvl="8" w:tplc="0409001B" w:tentative="1">
      <w:start w:val="1"/>
      <w:numFmt w:val="lowerRoman"/>
      <w:lvlText w:val="%9."/>
      <w:lvlJc w:val="right"/>
      <w:pPr>
        <w:tabs>
          <w:tab w:val="num" w:pos="4880"/>
        </w:tabs>
        <w:ind w:left="4880" w:hanging="480"/>
      </w:pPr>
      <w:rPr>
        <w:rFonts w:cs="Times New Roman"/>
      </w:rPr>
    </w:lvl>
  </w:abstractNum>
  <w:num w:numId="1">
    <w:abstractNumId w:val="10"/>
  </w:num>
  <w:num w:numId="2">
    <w:abstractNumId w:val="6"/>
  </w:num>
  <w:num w:numId="3">
    <w:abstractNumId w:val="1"/>
  </w:num>
  <w:num w:numId="4">
    <w:abstractNumId w:val="11"/>
  </w:num>
  <w:num w:numId="5">
    <w:abstractNumId w:val="22"/>
  </w:num>
  <w:num w:numId="6">
    <w:abstractNumId w:val="5"/>
  </w:num>
  <w:num w:numId="7">
    <w:abstractNumId w:val="24"/>
  </w:num>
  <w:num w:numId="8">
    <w:abstractNumId w:val="2"/>
  </w:num>
  <w:num w:numId="9">
    <w:abstractNumId w:val="8"/>
  </w:num>
  <w:num w:numId="10">
    <w:abstractNumId w:val="20"/>
  </w:num>
  <w:num w:numId="11">
    <w:abstractNumId w:val="18"/>
  </w:num>
  <w:num w:numId="12">
    <w:abstractNumId w:val="18"/>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4"/>
  </w:num>
  <w:num w:numId="16">
    <w:abstractNumId w:val="17"/>
  </w:num>
  <w:num w:numId="17">
    <w:abstractNumId w:val="12"/>
  </w:num>
  <w:num w:numId="18">
    <w:abstractNumId w:val="14"/>
  </w:num>
  <w:num w:numId="19">
    <w:abstractNumId w:val="7"/>
  </w:num>
  <w:num w:numId="20">
    <w:abstractNumId w:val="15"/>
  </w:num>
  <w:num w:numId="21">
    <w:abstractNumId w:val="16"/>
  </w:num>
  <w:num w:numId="22">
    <w:abstractNumId w:val="20"/>
  </w:num>
  <w:num w:numId="23">
    <w:abstractNumId w:val="0"/>
  </w:num>
  <w:num w:numId="24">
    <w:abstractNumId w:val="21"/>
  </w:num>
  <w:num w:numId="25">
    <w:abstractNumId w:val="23"/>
  </w:num>
  <w:num w:numId="26">
    <w:abstractNumId w:val="19"/>
  </w:num>
  <w:num w:numId="27">
    <w:abstractNumId w:val="13"/>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noLineBreaksAfter w:lang="zh-TW" w:val="([{£¥‘“‵〈《「『【〔〝︵︷︹︻︽︿﹁﹃﹙﹛﹝（｛"/>
  <w:noLineBreaksBefore w:lang="zh-TW" w:val="!),.:;?]}¢·–—’”•‥…‧′╴、。〉》」』】〕〞︰︱︳︴︶︸︺︼︾﹀﹂﹄﹏﹐﹑﹒﹔﹕﹖﹗﹚﹜﹞！），．：；？｜｝､"/>
  <w:hdrShapeDefaults>
    <o:shapedefaults v:ext="edit" spidmax="870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D8D"/>
    <w:rsid w:val="000018AE"/>
    <w:rsid w:val="00002A78"/>
    <w:rsid w:val="00002C5F"/>
    <w:rsid w:val="00004234"/>
    <w:rsid w:val="00005A44"/>
    <w:rsid w:val="00005E74"/>
    <w:rsid w:val="000068A6"/>
    <w:rsid w:val="00011052"/>
    <w:rsid w:val="00011307"/>
    <w:rsid w:val="00011554"/>
    <w:rsid w:val="00017AB4"/>
    <w:rsid w:val="000207E8"/>
    <w:rsid w:val="00023334"/>
    <w:rsid w:val="00025204"/>
    <w:rsid w:val="000329E2"/>
    <w:rsid w:val="00040140"/>
    <w:rsid w:val="00041F9C"/>
    <w:rsid w:val="00042C7D"/>
    <w:rsid w:val="00044F1D"/>
    <w:rsid w:val="0004633D"/>
    <w:rsid w:val="00046999"/>
    <w:rsid w:val="000479E9"/>
    <w:rsid w:val="000564D2"/>
    <w:rsid w:val="0005707D"/>
    <w:rsid w:val="000637DD"/>
    <w:rsid w:val="000657B6"/>
    <w:rsid w:val="000664DB"/>
    <w:rsid w:val="00067FEA"/>
    <w:rsid w:val="00070F53"/>
    <w:rsid w:val="0007111A"/>
    <w:rsid w:val="000717E5"/>
    <w:rsid w:val="000720CB"/>
    <w:rsid w:val="0007220F"/>
    <w:rsid w:val="00072509"/>
    <w:rsid w:val="00073856"/>
    <w:rsid w:val="0007467E"/>
    <w:rsid w:val="0007557B"/>
    <w:rsid w:val="00075B1B"/>
    <w:rsid w:val="00080873"/>
    <w:rsid w:val="000812E3"/>
    <w:rsid w:val="00081DD2"/>
    <w:rsid w:val="000827C6"/>
    <w:rsid w:val="00085DA2"/>
    <w:rsid w:val="000860A6"/>
    <w:rsid w:val="000878A1"/>
    <w:rsid w:val="0009010B"/>
    <w:rsid w:val="000905B6"/>
    <w:rsid w:val="00090C8A"/>
    <w:rsid w:val="0009379B"/>
    <w:rsid w:val="00093C05"/>
    <w:rsid w:val="00096344"/>
    <w:rsid w:val="0009706D"/>
    <w:rsid w:val="000972A5"/>
    <w:rsid w:val="000A0545"/>
    <w:rsid w:val="000A0DA7"/>
    <w:rsid w:val="000A30A7"/>
    <w:rsid w:val="000A36FB"/>
    <w:rsid w:val="000A3CA7"/>
    <w:rsid w:val="000A5F4F"/>
    <w:rsid w:val="000A6098"/>
    <w:rsid w:val="000A633F"/>
    <w:rsid w:val="000A7D85"/>
    <w:rsid w:val="000B0F17"/>
    <w:rsid w:val="000B1105"/>
    <w:rsid w:val="000B1118"/>
    <w:rsid w:val="000B1B74"/>
    <w:rsid w:val="000B1EEF"/>
    <w:rsid w:val="000B31A7"/>
    <w:rsid w:val="000B3239"/>
    <w:rsid w:val="000B3F02"/>
    <w:rsid w:val="000B46D5"/>
    <w:rsid w:val="000B5ABF"/>
    <w:rsid w:val="000B6E20"/>
    <w:rsid w:val="000C127F"/>
    <w:rsid w:val="000C542F"/>
    <w:rsid w:val="000C59CE"/>
    <w:rsid w:val="000C5D29"/>
    <w:rsid w:val="000C5D4B"/>
    <w:rsid w:val="000D0120"/>
    <w:rsid w:val="000D1114"/>
    <w:rsid w:val="000D393E"/>
    <w:rsid w:val="000D512E"/>
    <w:rsid w:val="000D798D"/>
    <w:rsid w:val="000D7DA9"/>
    <w:rsid w:val="000E035C"/>
    <w:rsid w:val="000E2477"/>
    <w:rsid w:val="000E2624"/>
    <w:rsid w:val="000E2851"/>
    <w:rsid w:val="000E2E1A"/>
    <w:rsid w:val="000E35CA"/>
    <w:rsid w:val="000E5BAC"/>
    <w:rsid w:val="000E63D9"/>
    <w:rsid w:val="000F076F"/>
    <w:rsid w:val="000F2FDD"/>
    <w:rsid w:val="000F3477"/>
    <w:rsid w:val="000F477B"/>
    <w:rsid w:val="000F54DA"/>
    <w:rsid w:val="000F6B71"/>
    <w:rsid w:val="000F6C1C"/>
    <w:rsid w:val="000F6E49"/>
    <w:rsid w:val="000F75A8"/>
    <w:rsid w:val="00100927"/>
    <w:rsid w:val="001017AB"/>
    <w:rsid w:val="001019D3"/>
    <w:rsid w:val="00101C82"/>
    <w:rsid w:val="00105373"/>
    <w:rsid w:val="00105D5E"/>
    <w:rsid w:val="00107A2B"/>
    <w:rsid w:val="001102A4"/>
    <w:rsid w:val="00110AE0"/>
    <w:rsid w:val="00110D12"/>
    <w:rsid w:val="00113086"/>
    <w:rsid w:val="00113646"/>
    <w:rsid w:val="00113FBF"/>
    <w:rsid w:val="00114D01"/>
    <w:rsid w:val="00116773"/>
    <w:rsid w:val="00117B6F"/>
    <w:rsid w:val="0012155C"/>
    <w:rsid w:val="00122AE1"/>
    <w:rsid w:val="00123455"/>
    <w:rsid w:val="001259B7"/>
    <w:rsid w:val="00127205"/>
    <w:rsid w:val="0012773E"/>
    <w:rsid w:val="00127ED2"/>
    <w:rsid w:val="00131847"/>
    <w:rsid w:val="00131B9C"/>
    <w:rsid w:val="00131F05"/>
    <w:rsid w:val="0013239D"/>
    <w:rsid w:val="00133AA2"/>
    <w:rsid w:val="00134335"/>
    <w:rsid w:val="001344B9"/>
    <w:rsid w:val="001347C4"/>
    <w:rsid w:val="00136FE9"/>
    <w:rsid w:val="00140BCC"/>
    <w:rsid w:val="00141F26"/>
    <w:rsid w:val="00142A11"/>
    <w:rsid w:val="00147313"/>
    <w:rsid w:val="001535C6"/>
    <w:rsid w:val="0015417B"/>
    <w:rsid w:val="0015586D"/>
    <w:rsid w:val="001559A5"/>
    <w:rsid w:val="00162C34"/>
    <w:rsid w:val="00163438"/>
    <w:rsid w:val="00163D10"/>
    <w:rsid w:val="00166FE5"/>
    <w:rsid w:val="00167DFF"/>
    <w:rsid w:val="00170FFB"/>
    <w:rsid w:val="001711BF"/>
    <w:rsid w:val="00172D2B"/>
    <w:rsid w:val="00174AB0"/>
    <w:rsid w:val="00176868"/>
    <w:rsid w:val="001771AD"/>
    <w:rsid w:val="00177B7F"/>
    <w:rsid w:val="00177ED1"/>
    <w:rsid w:val="00180154"/>
    <w:rsid w:val="001811E6"/>
    <w:rsid w:val="0018142B"/>
    <w:rsid w:val="00186C0E"/>
    <w:rsid w:val="00186E97"/>
    <w:rsid w:val="001878C6"/>
    <w:rsid w:val="001901DC"/>
    <w:rsid w:val="00190218"/>
    <w:rsid w:val="001904B2"/>
    <w:rsid w:val="00194E24"/>
    <w:rsid w:val="00194E4D"/>
    <w:rsid w:val="001A14B4"/>
    <w:rsid w:val="001A1F9E"/>
    <w:rsid w:val="001A383E"/>
    <w:rsid w:val="001A5710"/>
    <w:rsid w:val="001A5ABF"/>
    <w:rsid w:val="001A65E3"/>
    <w:rsid w:val="001A6F04"/>
    <w:rsid w:val="001B0378"/>
    <w:rsid w:val="001B0588"/>
    <w:rsid w:val="001B12A5"/>
    <w:rsid w:val="001B2ABF"/>
    <w:rsid w:val="001B30CD"/>
    <w:rsid w:val="001B4074"/>
    <w:rsid w:val="001B4C7E"/>
    <w:rsid w:val="001B756B"/>
    <w:rsid w:val="001C02AB"/>
    <w:rsid w:val="001C05D7"/>
    <w:rsid w:val="001C0CC5"/>
    <w:rsid w:val="001C1929"/>
    <w:rsid w:val="001C50DD"/>
    <w:rsid w:val="001C579C"/>
    <w:rsid w:val="001C6FC0"/>
    <w:rsid w:val="001C7F02"/>
    <w:rsid w:val="001D0372"/>
    <w:rsid w:val="001D2E5B"/>
    <w:rsid w:val="001D3EC5"/>
    <w:rsid w:val="001D5C9C"/>
    <w:rsid w:val="001D5F63"/>
    <w:rsid w:val="001E2B88"/>
    <w:rsid w:val="001E32DC"/>
    <w:rsid w:val="001E3E29"/>
    <w:rsid w:val="001E3F4F"/>
    <w:rsid w:val="001E3F96"/>
    <w:rsid w:val="001E5860"/>
    <w:rsid w:val="001E7C18"/>
    <w:rsid w:val="001F0A79"/>
    <w:rsid w:val="001F0B48"/>
    <w:rsid w:val="001F133E"/>
    <w:rsid w:val="001F397D"/>
    <w:rsid w:val="001F3AFA"/>
    <w:rsid w:val="001F3DCF"/>
    <w:rsid w:val="001F4EA5"/>
    <w:rsid w:val="001F6CB0"/>
    <w:rsid w:val="00201BA4"/>
    <w:rsid w:val="00204B47"/>
    <w:rsid w:val="00205019"/>
    <w:rsid w:val="002125FB"/>
    <w:rsid w:val="002129DC"/>
    <w:rsid w:val="00213647"/>
    <w:rsid w:val="002142C3"/>
    <w:rsid w:val="0021532D"/>
    <w:rsid w:val="002167CD"/>
    <w:rsid w:val="00223A67"/>
    <w:rsid w:val="00224106"/>
    <w:rsid w:val="002254ED"/>
    <w:rsid w:val="00226BB4"/>
    <w:rsid w:val="00227192"/>
    <w:rsid w:val="002277FD"/>
    <w:rsid w:val="0023014A"/>
    <w:rsid w:val="0023077B"/>
    <w:rsid w:val="00231062"/>
    <w:rsid w:val="00231D08"/>
    <w:rsid w:val="00240203"/>
    <w:rsid w:val="002413D0"/>
    <w:rsid w:val="00243367"/>
    <w:rsid w:val="0024421D"/>
    <w:rsid w:val="0025070D"/>
    <w:rsid w:val="00250CAC"/>
    <w:rsid w:val="00253818"/>
    <w:rsid w:val="00253E45"/>
    <w:rsid w:val="00255A16"/>
    <w:rsid w:val="00255AA3"/>
    <w:rsid w:val="00255D34"/>
    <w:rsid w:val="00257D67"/>
    <w:rsid w:val="00261542"/>
    <w:rsid w:val="002619C9"/>
    <w:rsid w:val="0026517A"/>
    <w:rsid w:val="00265F02"/>
    <w:rsid w:val="00266149"/>
    <w:rsid w:val="00266BA2"/>
    <w:rsid w:val="002703CC"/>
    <w:rsid w:val="00271054"/>
    <w:rsid w:val="00274808"/>
    <w:rsid w:val="0027575B"/>
    <w:rsid w:val="00276B1E"/>
    <w:rsid w:val="002806CC"/>
    <w:rsid w:val="00281612"/>
    <w:rsid w:val="0028272A"/>
    <w:rsid w:val="00282B1B"/>
    <w:rsid w:val="00283237"/>
    <w:rsid w:val="00283699"/>
    <w:rsid w:val="002911E9"/>
    <w:rsid w:val="002928A1"/>
    <w:rsid w:val="0029295A"/>
    <w:rsid w:val="0029395D"/>
    <w:rsid w:val="00294D55"/>
    <w:rsid w:val="00296261"/>
    <w:rsid w:val="002962B4"/>
    <w:rsid w:val="00297C36"/>
    <w:rsid w:val="002A39ED"/>
    <w:rsid w:val="002A427F"/>
    <w:rsid w:val="002A65D8"/>
    <w:rsid w:val="002A663C"/>
    <w:rsid w:val="002B254F"/>
    <w:rsid w:val="002C0926"/>
    <w:rsid w:val="002C0E2D"/>
    <w:rsid w:val="002C33D8"/>
    <w:rsid w:val="002C40FE"/>
    <w:rsid w:val="002C6232"/>
    <w:rsid w:val="002C69C3"/>
    <w:rsid w:val="002C7D6B"/>
    <w:rsid w:val="002D1BD1"/>
    <w:rsid w:val="002D31EC"/>
    <w:rsid w:val="002D3B9C"/>
    <w:rsid w:val="002D49E3"/>
    <w:rsid w:val="002D4D8D"/>
    <w:rsid w:val="002D5C8A"/>
    <w:rsid w:val="002D69FE"/>
    <w:rsid w:val="002E0E05"/>
    <w:rsid w:val="002E28B9"/>
    <w:rsid w:val="002E32AC"/>
    <w:rsid w:val="002E4071"/>
    <w:rsid w:val="002E4936"/>
    <w:rsid w:val="002E4F23"/>
    <w:rsid w:val="002E7A27"/>
    <w:rsid w:val="002F0E29"/>
    <w:rsid w:val="002F1F53"/>
    <w:rsid w:val="002F209E"/>
    <w:rsid w:val="002F2549"/>
    <w:rsid w:val="002F4935"/>
    <w:rsid w:val="0030092B"/>
    <w:rsid w:val="003021A0"/>
    <w:rsid w:val="003021EF"/>
    <w:rsid w:val="00303301"/>
    <w:rsid w:val="0030353C"/>
    <w:rsid w:val="00310414"/>
    <w:rsid w:val="00310678"/>
    <w:rsid w:val="003112C5"/>
    <w:rsid w:val="00311AA5"/>
    <w:rsid w:val="00317A08"/>
    <w:rsid w:val="00320DA4"/>
    <w:rsid w:val="00324C28"/>
    <w:rsid w:val="003250D6"/>
    <w:rsid w:val="0032576E"/>
    <w:rsid w:val="00325821"/>
    <w:rsid w:val="0032784D"/>
    <w:rsid w:val="00330C63"/>
    <w:rsid w:val="00335D6A"/>
    <w:rsid w:val="00337368"/>
    <w:rsid w:val="003407AF"/>
    <w:rsid w:val="00343724"/>
    <w:rsid w:val="0034467E"/>
    <w:rsid w:val="0034556B"/>
    <w:rsid w:val="0034569B"/>
    <w:rsid w:val="0034590F"/>
    <w:rsid w:val="00351014"/>
    <w:rsid w:val="00351C42"/>
    <w:rsid w:val="00352527"/>
    <w:rsid w:val="003554D6"/>
    <w:rsid w:val="003559FE"/>
    <w:rsid w:val="00356080"/>
    <w:rsid w:val="00356710"/>
    <w:rsid w:val="003572C0"/>
    <w:rsid w:val="00360058"/>
    <w:rsid w:val="00360EC3"/>
    <w:rsid w:val="00361479"/>
    <w:rsid w:val="00361C06"/>
    <w:rsid w:val="0036307C"/>
    <w:rsid w:val="00363766"/>
    <w:rsid w:val="00363C63"/>
    <w:rsid w:val="00363F94"/>
    <w:rsid w:val="003661C5"/>
    <w:rsid w:val="00367916"/>
    <w:rsid w:val="00367E96"/>
    <w:rsid w:val="00370F2D"/>
    <w:rsid w:val="00372BAA"/>
    <w:rsid w:val="003739E4"/>
    <w:rsid w:val="00374773"/>
    <w:rsid w:val="003752E3"/>
    <w:rsid w:val="003762B6"/>
    <w:rsid w:val="003778EB"/>
    <w:rsid w:val="00377C4D"/>
    <w:rsid w:val="00381378"/>
    <w:rsid w:val="003854BF"/>
    <w:rsid w:val="00390591"/>
    <w:rsid w:val="00391149"/>
    <w:rsid w:val="00391E4B"/>
    <w:rsid w:val="00394280"/>
    <w:rsid w:val="00394889"/>
    <w:rsid w:val="0039663F"/>
    <w:rsid w:val="00396A49"/>
    <w:rsid w:val="003A32F5"/>
    <w:rsid w:val="003A355A"/>
    <w:rsid w:val="003A4C73"/>
    <w:rsid w:val="003A6F70"/>
    <w:rsid w:val="003A7B49"/>
    <w:rsid w:val="003B0C7D"/>
    <w:rsid w:val="003B2FF9"/>
    <w:rsid w:val="003B327A"/>
    <w:rsid w:val="003B3A3E"/>
    <w:rsid w:val="003B76D1"/>
    <w:rsid w:val="003C0911"/>
    <w:rsid w:val="003C26E0"/>
    <w:rsid w:val="003C2D9E"/>
    <w:rsid w:val="003C2F86"/>
    <w:rsid w:val="003C34D7"/>
    <w:rsid w:val="003C4A12"/>
    <w:rsid w:val="003C634F"/>
    <w:rsid w:val="003D221A"/>
    <w:rsid w:val="003D3B50"/>
    <w:rsid w:val="003D4677"/>
    <w:rsid w:val="003D5E46"/>
    <w:rsid w:val="003E4FB4"/>
    <w:rsid w:val="003E706C"/>
    <w:rsid w:val="003E7F63"/>
    <w:rsid w:val="003F272B"/>
    <w:rsid w:val="003F6351"/>
    <w:rsid w:val="0040046C"/>
    <w:rsid w:val="004013B0"/>
    <w:rsid w:val="00401B5C"/>
    <w:rsid w:val="00401DEC"/>
    <w:rsid w:val="00407F6E"/>
    <w:rsid w:val="00410CEA"/>
    <w:rsid w:val="00411C36"/>
    <w:rsid w:val="00414EC8"/>
    <w:rsid w:val="00414F49"/>
    <w:rsid w:val="00415D8F"/>
    <w:rsid w:val="00416B24"/>
    <w:rsid w:val="00423FC2"/>
    <w:rsid w:val="00424BBF"/>
    <w:rsid w:val="00425ED1"/>
    <w:rsid w:val="00431925"/>
    <w:rsid w:val="00432120"/>
    <w:rsid w:val="004337E5"/>
    <w:rsid w:val="00434909"/>
    <w:rsid w:val="004357F1"/>
    <w:rsid w:val="004361DC"/>
    <w:rsid w:val="004379D0"/>
    <w:rsid w:val="00442DB5"/>
    <w:rsid w:val="00443401"/>
    <w:rsid w:val="00446974"/>
    <w:rsid w:val="004475A4"/>
    <w:rsid w:val="00450EF4"/>
    <w:rsid w:val="00451F2A"/>
    <w:rsid w:val="00452D0B"/>
    <w:rsid w:val="00454255"/>
    <w:rsid w:val="004628E9"/>
    <w:rsid w:val="00463AE4"/>
    <w:rsid w:val="00465470"/>
    <w:rsid w:val="00467670"/>
    <w:rsid w:val="0047077D"/>
    <w:rsid w:val="00470C37"/>
    <w:rsid w:val="00471886"/>
    <w:rsid w:val="00474519"/>
    <w:rsid w:val="00475C0D"/>
    <w:rsid w:val="00476298"/>
    <w:rsid w:val="0047731D"/>
    <w:rsid w:val="00477715"/>
    <w:rsid w:val="00477995"/>
    <w:rsid w:val="00480A2A"/>
    <w:rsid w:val="00481742"/>
    <w:rsid w:val="00483A0F"/>
    <w:rsid w:val="004845F8"/>
    <w:rsid w:val="00484810"/>
    <w:rsid w:val="004855E5"/>
    <w:rsid w:val="00485DA1"/>
    <w:rsid w:val="0048623F"/>
    <w:rsid w:val="004865D1"/>
    <w:rsid w:val="00491400"/>
    <w:rsid w:val="00491E9E"/>
    <w:rsid w:val="00492AF0"/>
    <w:rsid w:val="00493FC9"/>
    <w:rsid w:val="004A02FD"/>
    <w:rsid w:val="004A17B7"/>
    <w:rsid w:val="004A1937"/>
    <w:rsid w:val="004A2DD5"/>
    <w:rsid w:val="004A3E02"/>
    <w:rsid w:val="004A4E22"/>
    <w:rsid w:val="004A50CE"/>
    <w:rsid w:val="004A721F"/>
    <w:rsid w:val="004B11B8"/>
    <w:rsid w:val="004B2B70"/>
    <w:rsid w:val="004B5E28"/>
    <w:rsid w:val="004B6C77"/>
    <w:rsid w:val="004B7DCB"/>
    <w:rsid w:val="004C0454"/>
    <w:rsid w:val="004C1110"/>
    <w:rsid w:val="004C1EBB"/>
    <w:rsid w:val="004C3E2B"/>
    <w:rsid w:val="004C74C0"/>
    <w:rsid w:val="004D06ED"/>
    <w:rsid w:val="004D1292"/>
    <w:rsid w:val="004D1F9F"/>
    <w:rsid w:val="004D24B4"/>
    <w:rsid w:val="004D279C"/>
    <w:rsid w:val="004E2D03"/>
    <w:rsid w:val="004E3382"/>
    <w:rsid w:val="004E6FC7"/>
    <w:rsid w:val="004F02CA"/>
    <w:rsid w:val="004F1F52"/>
    <w:rsid w:val="004F22FB"/>
    <w:rsid w:val="004F2F89"/>
    <w:rsid w:val="004F6E0F"/>
    <w:rsid w:val="005021CA"/>
    <w:rsid w:val="00505B35"/>
    <w:rsid w:val="005103F1"/>
    <w:rsid w:val="00511D23"/>
    <w:rsid w:val="0051788E"/>
    <w:rsid w:val="0052083D"/>
    <w:rsid w:val="00521ABA"/>
    <w:rsid w:val="00522336"/>
    <w:rsid w:val="0052489A"/>
    <w:rsid w:val="00526201"/>
    <w:rsid w:val="00526B94"/>
    <w:rsid w:val="0053013A"/>
    <w:rsid w:val="00530EDB"/>
    <w:rsid w:val="005330BD"/>
    <w:rsid w:val="005343DD"/>
    <w:rsid w:val="005350C7"/>
    <w:rsid w:val="005359DB"/>
    <w:rsid w:val="005403A9"/>
    <w:rsid w:val="00540C73"/>
    <w:rsid w:val="00543A11"/>
    <w:rsid w:val="005447FC"/>
    <w:rsid w:val="005454B2"/>
    <w:rsid w:val="00545F84"/>
    <w:rsid w:val="005464B4"/>
    <w:rsid w:val="00546B01"/>
    <w:rsid w:val="00547508"/>
    <w:rsid w:val="00547807"/>
    <w:rsid w:val="00547AE8"/>
    <w:rsid w:val="00552926"/>
    <w:rsid w:val="0055333F"/>
    <w:rsid w:val="0055442A"/>
    <w:rsid w:val="005546B7"/>
    <w:rsid w:val="00560BA5"/>
    <w:rsid w:val="0056131F"/>
    <w:rsid w:val="00564775"/>
    <w:rsid w:val="005677B7"/>
    <w:rsid w:val="005701D5"/>
    <w:rsid w:val="00570204"/>
    <w:rsid w:val="00570244"/>
    <w:rsid w:val="00571E72"/>
    <w:rsid w:val="005726B1"/>
    <w:rsid w:val="00572EAB"/>
    <w:rsid w:val="0057383D"/>
    <w:rsid w:val="00574C42"/>
    <w:rsid w:val="005769E3"/>
    <w:rsid w:val="00581103"/>
    <w:rsid w:val="0058338F"/>
    <w:rsid w:val="00583B94"/>
    <w:rsid w:val="0058402B"/>
    <w:rsid w:val="00584044"/>
    <w:rsid w:val="00587870"/>
    <w:rsid w:val="005918BC"/>
    <w:rsid w:val="005927E6"/>
    <w:rsid w:val="00593831"/>
    <w:rsid w:val="005971A4"/>
    <w:rsid w:val="005A009A"/>
    <w:rsid w:val="005A07A9"/>
    <w:rsid w:val="005A17A0"/>
    <w:rsid w:val="005A1AD2"/>
    <w:rsid w:val="005B551F"/>
    <w:rsid w:val="005B75EC"/>
    <w:rsid w:val="005C2A41"/>
    <w:rsid w:val="005C2B7E"/>
    <w:rsid w:val="005C4128"/>
    <w:rsid w:val="005C4A45"/>
    <w:rsid w:val="005C5BAF"/>
    <w:rsid w:val="005D296E"/>
    <w:rsid w:val="005D4A64"/>
    <w:rsid w:val="005D4EDD"/>
    <w:rsid w:val="005D5AE9"/>
    <w:rsid w:val="005D6AD8"/>
    <w:rsid w:val="005D7914"/>
    <w:rsid w:val="005E074A"/>
    <w:rsid w:val="005E1B96"/>
    <w:rsid w:val="005E1E36"/>
    <w:rsid w:val="005E2D5E"/>
    <w:rsid w:val="005E3250"/>
    <w:rsid w:val="005E4F52"/>
    <w:rsid w:val="005F255C"/>
    <w:rsid w:val="005F4DCE"/>
    <w:rsid w:val="005F6249"/>
    <w:rsid w:val="00600CE7"/>
    <w:rsid w:val="006020EE"/>
    <w:rsid w:val="00602BA0"/>
    <w:rsid w:val="00602EE8"/>
    <w:rsid w:val="00603148"/>
    <w:rsid w:val="0060713F"/>
    <w:rsid w:val="006075B0"/>
    <w:rsid w:val="006113F3"/>
    <w:rsid w:val="00611E3D"/>
    <w:rsid w:val="00612571"/>
    <w:rsid w:val="00615710"/>
    <w:rsid w:val="0061598A"/>
    <w:rsid w:val="00620111"/>
    <w:rsid w:val="0062078C"/>
    <w:rsid w:val="00621C82"/>
    <w:rsid w:val="00621FB5"/>
    <w:rsid w:val="00625123"/>
    <w:rsid w:val="00625A50"/>
    <w:rsid w:val="00626472"/>
    <w:rsid w:val="006303CB"/>
    <w:rsid w:val="00630CFF"/>
    <w:rsid w:val="0063144A"/>
    <w:rsid w:val="00632751"/>
    <w:rsid w:val="006335A6"/>
    <w:rsid w:val="00634766"/>
    <w:rsid w:val="00635074"/>
    <w:rsid w:val="00637124"/>
    <w:rsid w:val="00637B87"/>
    <w:rsid w:val="00640B6B"/>
    <w:rsid w:val="006410CE"/>
    <w:rsid w:val="006433A4"/>
    <w:rsid w:val="00644438"/>
    <w:rsid w:val="006508DE"/>
    <w:rsid w:val="00651443"/>
    <w:rsid w:val="006517F4"/>
    <w:rsid w:val="00652229"/>
    <w:rsid w:val="00654096"/>
    <w:rsid w:val="00657EB3"/>
    <w:rsid w:val="00660731"/>
    <w:rsid w:val="0066307E"/>
    <w:rsid w:val="00663D98"/>
    <w:rsid w:val="00664641"/>
    <w:rsid w:val="00664C37"/>
    <w:rsid w:val="0066596C"/>
    <w:rsid w:val="006664F4"/>
    <w:rsid w:val="00671EE2"/>
    <w:rsid w:val="00672357"/>
    <w:rsid w:val="0067440D"/>
    <w:rsid w:val="00682656"/>
    <w:rsid w:val="00682E4B"/>
    <w:rsid w:val="00686C05"/>
    <w:rsid w:val="00687915"/>
    <w:rsid w:val="00690D92"/>
    <w:rsid w:val="00691152"/>
    <w:rsid w:val="00693182"/>
    <w:rsid w:val="006932CD"/>
    <w:rsid w:val="00694E0E"/>
    <w:rsid w:val="00697D94"/>
    <w:rsid w:val="006A01F3"/>
    <w:rsid w:val="006A359D"/>
    <w:rsid w:val="006A53AE"/>
    <w:rsid w:val="006A6337"/>
    <w:rsid w:val="006A644F"/>
    <w:rsid w:val="006B27CE"/>
    <w:rsid w:val="006B2C78"/>
    <w:rsid w:val="006B3E0D"/>
    <w:rsid w:val="006B4A98"/>
    <w:rsid w:val="006B4EDB"/>
    <w:rsid w:val="006B52A6"/>
    <w:rsid w:val="006B77C9"/>
    <w:rsid w:val="006C11D5"/>
    <w:rsid w:val="006C2861"/>
    <w:rsid w:val="006C3813"/>
    <w:rsid w:val="006C384A"/>
    <w:rsid w:val="006C6209"/>
    <w:rsid w:val="006C651A"/>
    <w:rsid w:val="006D173A"/>
    <w:rsid w:val="006D219D"/>
    <w:rsid w:val="006D29C6"/>
    <w:rsid w:val="006D47E2"/>
    <w:rsid w:val="006D4D0E"/>
    <w:rsid w:val="006D4F4A"/>
    <w:rsid w:val="006D7359"/>
    <w:rsid w:val="006D7FAF"/>
    <w:rsid w:val="006E0A4A"/>
    <w:rsid w:val="006E0B9F"/>
    <w:rsid w:val="006E2CAD"/>
    <w:rsid w:val="006E3682"/>
    <w:rsid w:val="006E38B1"/>
    <w:rsid w:val="006E3B75"/>
    <w:rsid w:val="006E3E7A"/>
    <w:rsid w:val="006E70B4"/>
    <w:rsid w:val="006F24D0"/>
    <w:rsid w:val="006F27F3"/>
    <w:rsid w:val="006F536E"/>
    <w:rsid w:val="006F5D3F"/>
    <w:rsid w:val="007014C5"/>
    <w:rsid w:val="007031A4"/>
    <w:rsid w:val="00703982"/>
    <w:rsid w:val="00704250"/>
    <w:rsid w:val="00707AFF"/>
    <w:rsid w:val="0071299E"/>
    <w:rsid w:val="0071737C"/>
    <w:rsid w:val="00724241"/>
    <w:rsid w:val="00725D71"/>
    <w:rsid w:val="00726260"/>
    <w:rsid w:val="0073098D"/>
    <w:rsid w:val="00730F46"/>
    <w:rsid w:val="00731BE0"/>
    <w:rsid w:val="0073335F"/>
    <w:rsid w:val="00734AE1"/>
    <w:rsid w:val="00737747"/>
    <w:rsid w:val="00740267"/>
    <w:rsid w:val="007406B9"/>
    <w:rsid w:val="0074080B"/>
    <w:rsid w:val="00746BF6"/>
    <w:rsid w:val="007470C0"/>
    <w:rsid w:val="00747212"/>
    <w:rsid w:val="0075741D"/>
    <w:rsid w:val="0076018C"/>
    <w:rsid w:val="00760871"/>
    <w:rsid w:val="00760C59"/>
    <w:rsid w:val="00764791"/>
    <w:rsid w:val="00766D53"/>
    <w:rsid w:val="0076786B"/>
    <w:rsid w:val="0077064D"/>
    <w:rsid w:val="00770D4D"/>
    <w:rsid w:val="00771551"/>
    <w:rsid w:val="00772D90"/>
    <w:rsid w:val="00775AD5"/>
    <w:rsid w:val="007809AC"/>
    <w:rsid w:val="00781417"/>
    <w:rsid w:val="00781775"/>
    <w:rsid w:val="0078619A"/>
    <w:rsid w:val="0078728F"/>
    <w:rsid w:val="00791E56"/>
    <w:rsid w:val="007921FD"/>
    <w:rsid w:val="00792BDC"/>
    <w:rsid w:val="00795C6B"/>
    <w:rsid w:val="00796463"/>
    <w:rsid w:val="007A3C53"/>
    <w:rsid w:val="007A4335"/>
    <w:rsid w:val="007A433C"/>
    <w:rsid w:val="007A480F"/>
    <w:rsid w:val="007A53BA"/>
    <w:rsid w:val="007A5816"/>
    <w:rsid w:val="007A7EB1"/>
    <w:rsid w:val="007B190E"/>
    <w:rsid w:val="007B1FF9"/>
    <w:rsid w:val="007B4A47"/>
    <w:rsid w:val="007B710D"/>
    <w:rsid w:val="007C1F47"/>
    <w:rsid w:val="007C2E96"/>
    <w:rsid w:val="007C422A"/>
    <w:rsid w:val="007C4E7D"/>
    <w:rsid w:val="007C5349"/>
    <w:rsid w:val="007C55C4"/>
    <w:rsid w:val="007C58FB"/>
    <w:rsid w:val="007C5DDE"/>
    <w:rsid w:val="007D0A31"/>
    <w:rsid w:val="007D0D20"/>
    <w:rsid w:val="007D2F9D"/>
    <w:rsid w:val="007D330C"/>
    <w:rsid w:val="007D381C"/>
    <w:rsid w:val="007D3F36"/>
    <w:rsid w:val="007D7D51"/>
    <w:rsid w:val="007E02C9"/>
    <w:rsid w:val="007E068E"/>
    <w:rsid w:val="007E1DFD"/>
    <w:rsid w:val="007E1EEF"/>
    <w:rsid w:val="007E4AF3"/>
    <w:rsid w:val="007E5459"/>
    <w:rsid w:val="007E549C"/>
    <w:rsid w:val="007F1F07"/>
    <w:rsid w:val="007F3A87"/>
    <w:rsid w:val="00803078"/>
    <w:rsid w:val="00803EAD"/>
    <w:rsid w:val="0080648C"/>
    <w:rsid w:val="00806AD6"/>
    <w:rsid w:val="00810795"/>
    <w:rsid w:val="0081307A"/>
    <w:rsid w:val="00814222"/>
    <w:rsid w:val="00814C97"/>
    <w:rsid w:val="008156AA"/>
    <w:rsid w:val="00817846"/>
    <w:rsid w:val="00817CC3"/>
    <w:rsid w:val="00820318"/>
    <w:rsid w:val="00821019"/>
    <w:rsid w:val="00824140"/>
    <w:rsid w:val="00824A59"/>
    <w:rsid w:val="00824BC0"/>
    <w:rsid w:val="00827955"/>
    <w:rsid w:val="00827A13"/>
    <w:rsid w:val="00830854"/>
    <w:rsid w:val="00834E81"/>
    <w:rsid w:val="008351F1"/>
    <w:rsid w:val="008357F5"/>
    <w:rsid w:val="00836A11"/>
    <w:rsid w:val="00841951"/>
    <w:rsid w:val="00841AEA"/>
    <w:rsid w:val="0084455D"/>
    <w:rsid w:val="008469CD"/>
    <w:rsid w:val="0085269F"/>
    <w:rsid w:val="00852ABB"/>
    <w:rsid w:val="008558BE"/>
    <w:rsid w:val="00855FFD"/>
    <w:rsid w:val="00862470"/>
    <w:rsid w:val="0086249E"/>
    <w:rsid w:val="0086356A"/>
    <w:rsid w:val="00863D28"/>
    <w:rsid w:val="00863DC3"/>
    <w:rsid w:val="008651F0"/>
    <w:rsid w:val="00865677"/>
    <w:rsid w:val="00866E56"/>
    <w:rsid w:val="00867774"/>
    <w:rsid w:val="008738FA"/>
    <w:rsid w:val="00873A92"/>
    <w:rsid w:val="0087794F"/>
    <w:rsid w:val="00877A46"/>
    <w:rsid w:val="0088089B"/>
    <w:rsid w:val="0088145E"/>
    <w:rsid w:val="008820F7"/>
    <w:rsid w:val="00882EB8"/>
    <w:rsid w:val="008836CA"/>
    <w:rsid w:val="008860A3"/>
    <w:rsid w:val="008877D6"/>
    <w:rsid w:val="00891C76"/>
    <w:rsid w:val="00895995"/>
    <w:rsid w:val="0089658C"/>
    <w:rsid w:val="00897185"/>
    <w:rsid w:val="008A00C7"/>
    <w:rsid w:val="008A34B0"/>
    <w:rsid w:val="008A4B83"/>
    <w:rsid w:val="008A60B8"/>
    <w:rsid w:val="008A6249"/>
    <w:rsid w:val="008B140E"/>
    <w:rsid w:val="008B2A15"/>
    <w:rsid w:val="008B3A99"/>
    <w:rsid w:val="008B4B16"/>
    <w:rsid w:val="008C1D3E"/>
    <w:rsid w:val="008C485A"/>
    <w:rsid w:val="008C770B"/>
    <w:rsid w:val="008D022F"/>
    <w:rsid w:val="008D04D0"/>
    <w:rsid w:val="008D0F3C"/>
    <w:rsid w:val="008D56DC"/>
    <w:rsid w:val="008E0D43"/>
    <w:rsid w:val="008E1270"/>
    <w:rsid w:val="008E30A1"/>
    <w:rsid w:val="008E3FB2"/>
    <w:rsid w:val="008E4382"/>
    <w:rsid w:val="008E4F4D"/>
    <w:rsid w:val="008E60A0"/>
    <w:rsid w:val="008F21DA"/>
    <w:rsid w:val="008F21F2"/>
    <w:rsid w:val="008F44F4"/>
    <w:rsid w:val="008F4FD8"/>
    <w:rsid w:val="008F611D"/>
    <w:rsid w:val="008F668D"/>
    <w:rsid w:val="008F7DF9"/>
    <w:rsid w:val="0090171D"/>
    <w:rsid w:val="00901AF6"/>
    <w:rsid w:val="00902312"/>
    <w:rsid w:val="0090242F"/>
    <w:rsid w:val="00904210"/>
    <w:rsid w:val="009044AE"/>
    <w:rsid w:val="009119BA"/>
    <w:rsid w:val="009122DF"/>
    <w:rsid w:val="009154D8"/>
    <w:rsid w:val="009163B0"/>
    <w:rsid w:val="009171E8"/>
    <w:rsid w:val="00920E7B"/>
    <w:rsid w:val="00921114"/>
    <w:rsid w:val="00921675"/>
    <w:rsid w:val="0092229C"/>
    <w:rsid w:val="009227CE"/>
    <w:rsid w:val="00923094"/>
    <w:rsid w:val="00924EE9"/>
    <w:rsid w:val="00925B74"/>
    <w:rsid w:val="00925D96"/>
    <w:rsid w:val="00925E92"/>
    <w:rsid w:val="00931A8C"/>
    <w:rsid w:val="009340D4"/>
    <w:rsid w:val="0093681D"/>
    <w:rsid w:val="00941D95"/>
    <w:rsid w:val="0094464B"/>
    <w:rsid w:val="00945A6B"/>
    <w:rsid w:val="00945E3A"/>
    <w:rsid w:val="00946BFC"/>
    <w:rsid w:val="00946E3C"/>
    <w:rsid w:val="00946F35"/>
    <w:rsid w:val="009504C2"/>
    <w:rsid w:val="00951653"/>
    <w:rsid w:val="00953AD3"/>
    <w:rsid w:val="00954712"/>
    <w:rsid w:val="00961E39"/>
    <w:rsid w:val="00965F2F"/>
    <w:rsid w:val="00966A33"/>
    <w:rsid w:val="00970019"/>
    <w:rsid w:val="00972EA7"/>
    <w:rsid w:val="00972FF2"/>
    <w:rsid w:val="009731E4"/>
    <w:rsid w:val="00973BAC"/>
    <w:rsid w:val="0097479E"/>
    <w:rsid w:val="00977EDC"/>
    <w:rsid w:val="00981288"/>
    <w:rsid w:val="00982D46"/>
    <w:rsid w:val="00982F52"/>
    <w:rsid w:val="00984B1D"/>
    <w:rsid w:val="00991FB6"/>
    <w:rsid w:val="009942CA"/>
    <w:rsid w:val="00994483"/>
    <w:rsid w:val="009960A8"/>
    <w:rsid w:val="009A21C9"/>
    <w:rsid w:val="009A245D"/>
    <w:rsid w:val="009A3C2E"/>
    <w:rsid w:val="009A4055"/>
    <w:rsid w:val="009B24CF"/>
    <w:rsid w:val="009B2FEA"/>
    <w:rsid w:val="009B3397"/>
    <w:rsid w:val="009B3678"/>
    <w:rsid w:val="009B5366"/>
    <w:rsid w:val="009C1BF6"/>
    <w:rsid w:val="009C2848"/>
    <w:rsid w:val="009C2960"/>
    <w:rsid w:val="009C383C"/>
    <w:rsid w:val="009C6322"/>
    <w:rsid w:val="009C7141"/>
    <w:rsid w:val="009D3101"/>
    <w:rsid w:val="009D4D07"/>
    <w:rsid w:val="009D50DC"/>
    <w:rsid w:val="009D56DA"/>
    <w:rsid w:val="009D7780"/>
    <w:rsid w:val="009E1978"/>
    <w:rsid w:val="009E26AF"/>
    <w:rsid w:val="009E378C"/>
    <w:rsid w:val="009E39F6"/>
    <w:rsid w:val="009E4E64"/>
    <w:rsid w:val="009F151C"/>
    <w:rsid w:val="009F3D9B"/>
    <w:rsid w:val="009F50CC"/>
    <w:rsid w:val="009F57F0"/>
    <w:rsid w:val="009F5948"/>
    <w:rsid w:val="009F5B03"/>
    <w:rsid w:val="009F6379"/>
    <w:rsid w:val="009F7931"/>
    <w:rsid w:val="00A000C7"/>
    <w:rsid w:val="00A01AF4"/>
    <w:rsid w:val="00A06640"/>
    <w:rsid w:val="00A114A2"/>
    <w:rsid w:val="00A13394"/>
    <w:rsid w:val="00A13674"/>
    <w:rsid w:val="00A14F62"/>
    <w:rsid w:val="00A151BD"/>
    <w:rsid w:val="00A151F9"/>
    <w:rsid w:val="00A16263"/>
    <w:rsid w:val="00A1685C"/>
    <w:rsid w:val="00A17C9A"/>
    <w:rsid w:val="00A20845"/>
    <w:rsid w:val="00A24BD9"/>
    <w:rsid w:val="00A25B1F"/>
    <w:rsid w:val="00A2753F"/>
    <w:rsid w:val="00A277BC"/>
    <w:rsid w:val="00A32BDB"/>
    <w:rsid w:val="00A33200"/>
    <w:rsid w:val="00A33A35"/>
    <w:rsid w:val="00A33DBA"/>
    <w:rsid w:val="00A33F24"/>
    <w:rsid w:val="00A341EA"/>
    <w:rsid w:val="00A36338"/>
    <w:rsid w:val="00A4197A"/>
    <w:rsid w:val="00A4519E"/>
    <w:rsid w:val="00A452F8"/>
    <w:rsid w:val="00A45F61"/>
    <w:rsid w:val="00A51E6E"/>
    <w:rsid w:val="00A55663"/>
    <w:rsid w:val="00A55D96"/>
    <w:rsid w:val="00A565B2"/>
    <w:rsid w:val="00A568F5"/>
    <w:rsid w:val="00A616A3"/>
    <w:rsid w:val="00A61AE7"/>
    <w:rsid w:val="00A622E2"/>
    <w:rsid w:val="00A64F21"/>
    <w:rsid w:val="00A67195"/>
    <w:rsid w:val="00A70002"/>
    <w:rsid w:val="00A72147"/>
    <w:rsid w:val="00A73323"/>
    <w:rsid w:val="00A73EB4"/>
    <w:rsid w:val="00A74192"/>
    <w:rsid w:val="00A77526"/>
    <w:rsid w:val="00A7796C"/>
    <w:rsid w:val="00A80860"/>
    <w:rsid w:val="00A81D89"/>
    <w:rsid w:val="00A82E26"/>
    <w:rsid w:val="00A842EA"/>
    <w:rsid w:val="00A86922"/>
    <w:rsid w:val="00A86B5F"/>
    <w:rsid w:val="00A86FB6"/>
    <w:rsid w:val="00A912DB"/>
    <w:rsid w:val="00A91697"/>
    <w:rsid w:val="00A92D5B"/>
    <w:rsid w:val="00A946C0"/>
    <w:rsid w:val="00A9480F"/>
    <w:rsid w:val="00A957AA"/>
    <w:rsid w:val="00A960D4"/>
    <w:rsid w:val="00AA08FA"/>
    <w:rsid w:val="00AA0BBE"/>
    <w:rsid w:val="00AA1C35"/>
    <w:rsid w:val="00AA3C88"/>
    <w:rsid w:val="00AA40F8"/>
    <w:rsid w:val="00AA4CCD"/>
    <w:rsid w:val="00AB0310"/>
    <w:rsid w:val="00AB034A"/>
    <w:rsid w:val="00AB1D0A"/>
    <w:rsid w:val="00AB28A8"/>
    <w:rsid w:val="00AB6313"/>
    <w:rsid w:val="00AB70AE"/>
    <w:rsid w:val="00AB70D0"/>
    <w:rsid w:val="00AB7185"/>
    <w:rsid w:val="00AC00D6"/>
    <w:rsid w:val="00AC01F6"/>
    <w:rsid w:val="00AC1DCF"/>
    <w:rsid w:val="00AC570B"/>
    <w:rsid w:val="00AC66E3"/>
    <w:rsid w:val="00AC6B95"/>
    <w:rsid w:val="00AC746D"/>
    <w:rsid w:val="00AD64B5"/>
    <w:rsid w:val="00AE0DF0"/>
    <w:rsid w:val="00AE1588"/>
    <w:rsid w:val="00AE42BB"/>
    <w:rsid w:val="00AE6B5F"/>
    <w:rsid w:val="00AE7490"/>
    <w:rsid w:val="00AF11C6"/>
    <w:rsid w:val="00AF2D8A"/>
    <w:rsid w:val="00AF3952"/>
    <w:rsid w:val="00AF4743"/>
    <w:rsid w:val="00AF5CFF"/>
    <w:rsid w:val="00AF5F30"/>
    <w:rsid w:val="00B004CF"/>
    <w:rsid w:val="00B00933"/>
    <w:rsid w:val="00B024C6"/>
    <w:rsid w:val="00B03836"/>
    <w:rsid w:val="00B03EE1"/>
    <w:rsid w:val="00B044BE"/>
    <w:rsid w:val="00B06018"/>
    <w:rsid w:val="00B06262"/>
    <w:rsid w:val="00B06916"/>
    <w:rsid w:val="00B1006E"/>
    <w:rsid w:val="00B11BBD"/>
    <w:rsid w:val="00B1333D"/>
    <w:rsid w:val="00B13DAA"/>
    <w:rsid w:val="00B153FF"/>
    <w:rsid w:val="00B227AC"/>
    <w:rsid w:val="00B27C92"/>
    <w:rsid w:val="00B32547"/>
    <w:rsid w:val="00B33405"/>
    <w:rsid w:val="00B3451B"/>
    <w:rsid w:val="00B37915"/>
    <w:rsid w:val="00B40AA5"/>
    <w:rsid w:val="00B42967"/>
    <w:rsid w:val="00B46AFA"/>
    <w:rsid w:val="00B474ED"/>
    <w:rsid w:val="00B52026"/>
    <w:rsid w:val="00B575D6"/>
    <w:rsid w:val="00B57C77"/>
    <w:rsid w:val="00B60287"/>
    <w:rsid w:val="00B6294C"/>
    <w:rsid w:val="00B645E3"/>
    <w:rsid w:val="00B6569D"/>
    <w:rsid w:val="00B71F09"/>
    <w:rsid w:val="00B7301F"/>
    <w:rsid w:val="00B73C7E"/>
    <w:rsid w:val="00B744D7"/>
    <w:rsid w:val="00B76813"/>
    <w:rsid w:val="00B771DF"/>
    <w:rsid w:val="00B81CC6"/>
    <w:rsid w:val="00B8268C"/>
    <w:rsid w:val="00B87742"/>
    <w:rsid w:val="00B90D84"/>
    <w:rsid w:val="00B92083"/>
    <w:rsid w:val="00B954D5"/>
    <w:rsid w:val="00B9660B"/>
    <w:rsid w:val="00BA1ADB"/>
    <w:rsid w:val="00BA2E66"/>
    <w:rsid w:val="00BA34C9"/>
    <w:rsid w:val="00BA3A9E"/>
    <w:rsid w:val="00BA4DB6"/>
    <w:rsid w:val="00BA51D9"/>
    <w:rsid w:val="00BA59CB"/>
    <w:rsid w:val="00BA7BD8"/>
    <w:rsid w:val="00BB1663"/>
    <w:rsid w:val="00BB1CC5"/>
    <w:rsid w:val="00BB307C"/>
    <w:rsid w:val="00BB410E"/>
    <w:rsid w:val="00BB457F"/>
    <w:rsid w:val="00BB5444"/>
    <w:rsid w:val="00BB5BF9"/>
    <w:rsid w:val="00BB6A53"/>
    <w:rsid w:val="00BC056B"/>
    <w:rsid w:val="00BC0F55"/>
    <w:rsid w:val="00BC2389"/>
    <w:rsid w:val="00BC2762"/>
    <w:rsid w:val="00BC3BDE"/>
    <w:rsid w:val="00BC4CC5"/>
    <w:rsid w:val="00BC6333"/>
    <w:rsid w:val="00BD0C7C"/>
    <w:rsid w:val="00BD1ED6"/>
    <w:rsid w:val="00BD25A2"/>
    <w:rsid w:val="00BD42A4"/>
    <w:rsid w:val="00BD4DB2"/>
    <w:rsid w:val="00BD58B3"/>
    <w:rsid w:val="00BD5E38"/>
    <w:rsid w:val="00BD6A1A"/>
    <w:rsid w:val="00BE0842"/>
    <w:rsid w:val="00BE0A35"/>
    <w:rsid w:val="00BE3753"/>
    <w:rsid w:val="00BE70FA"/>
    <w:rsid w:val="00BE73B2"/>
    <w:rsid w:val="00BE7CB2"/>
    <w:rsid w:val="00BF128D"/>
    <w:rsid w:val="00BF2F95"/>
    <w:rsid w:val="00BF6B38"/>
    <w:rsid w:val="00C02EEE"/>
    <w:rsid w:val="00C03056"/>
    <w:rsid w:val="00C033E7"/>
    <w:rsid w:val="00C03627"/>
    <w:rsid w:val="00C04535"/>
    <w:rsid w:val="00C05D53"/>
    <w:rsid w:val="00C115AA"/>
    <w:rsid w:val="00C155E6"/>
    <w:rsid w:val="00C1595B"/>
    <w:rsid w:val="00C16691"/>
    <w:rsid w:val="00C17D95"/>
    <w:rsid w:val="00C2105C"/>
    <w:rsid w:val="00C21E8C"/>
    <w:rsid w:val="00C222E3"/>
    <w:rsid w:val="00C23FCE"/>
    <w:rsid w:val="00C24A6C"/>
    <w:rsid w:val="00C25219"/>
    <w:rsid w:val="00C276AA"/>
    <w:rsid w:val="00C313FA"/>
    <w:rsid w:val="00C316CF"/>
    <w:rsid w:val="00C32829"/>
    <w:rsid w:val="00C340BF"/>
    <w:rsid w:val="00C37234"/>
    <w:rsid w:val="00C37B01"/>
    <w:rsid w:val="00C41EDB"/>
    <w:rsid w:val="00C42534"/>
    <w:rsid w:val="00C43A46"/>
    <w:rsid w:val="00C45FA3"/>
    <w:rsid w:val="00C463E2"/>
    <w:rsid w:val="00C466AA"/>
    <w:rsid w:val="00C50439"/>
    <w:rsid w:val="00C518B0"/>
    <w:rsid w:val="00C52E27"/>
    <w:rsid w:val="00C6047A"/>
    <w:rsid w:val="00C60EFE"/>
    <w:rsid w:val="00C61CEC"/>
    <w:rsid w:val="00C62042"/>
    <w:rsid w:val="00C62E27"/>
    <w:rsid w:val="00C64C35"/>
    <w:rsid w:val="00C651F7"/>
    <w:rsid w:val="00C6583D"/>
    <w:rsid w:val="00C729AC"/>
    <w:rsid w:val="00C76C06"/>
    <w:rsid w:val="00C80A40"/>
    <w:rsid w:val="00C819D6"/>
    <w:rsid w:val="00C81F2A"/>
    <w:rsid w:val="00C82E2D"/>
    <w:rsid w:val="00C870CA"/>
    <w:rsid w:val="00C91657"/>
    <w:rsid w:val="00C91A62"/>
    <w:rsid w:val="00C93D0F"/>
    <w:rsid w:val="00C93E93"/>
    <w:rsid w:val="00C952C7"/>
    <w:rsid w:val="00C95608"/>
    <w:rsid w:val="00C9581B"/>
    <w:rsid w:val="00C95D92"/>
    <w:rsid w:val="00C96C0A"/>
    <w:rsid w:val="00CA3594"/>
    <w:rsid w:val="00CA4FC7"/>
    <w:rsid w:val="00CA60FB"/>
    <w:rsid w:val="00CB123C"/>
    <w:rsid w:val="00CB2C1C"/>
    <w:rsid w:val="00CB37A2"/>
    <w:rsid w:val="00CB51FF"/>
    <w:rsid w:val="00CB58B6"/>
    <w:rsid w:val="00CB5DAE"/>
    <w:rsid w:val="00CB6384"/>
    <w:rsid w:val="00CB7CD8"/>
    <w:rsid w:val="00CC22F5"/>
    <w:rsid w:val="00CC3068"/>
    <w:rsid w:val="00CC5719"/>
    <w:rsid w:val="00CC6656"/>
    <w:rsid w:val="00CC6788"/>
    <w:rsid w:val="00CC773D"/>
    <w:rsid w:val="00CD2413"/>
    <w:rsid w:val="00CD2B77"/>
    <w:rsid w:val="00CD3366"/>
    <w:rsid w:val="00CD63FD"/>
    <w:rsid w:val="00CD6AA5"/>
    <w:rsid w:val="00CE14C8"/>
    <w:rsid w:val="00CE21CC"/>
    <w:rsid w:val="00CE315A"/>
    <w:rsid w:val="00CE409C"/>
    <w:rsid w:val="00CE4592"/>
    <w:rsid w:val="00CE4F5F"/>
    <w:rsid w:val="00CE544B"/>
    <w:rsid w:val="00CE5E14"/>
    <w:rsid w:val="00CE6C48"/>
    <w:rsid w:val="00CE7228"/>
    <w:rsid w:val="00CE72C7"/>
    <w:rsid w:val="00CE7A94"/>
    <w:rsid w:val="00CF1B14"/>
    <w:rsid w:val="00CF2B9F"/>
    <w:rsid w:val="00CF40A1"/>
    <w:rsid w:val="00CF5869"/>
    <w:rsid w:val="00CF5ED4"/>
    <w:rsid w:val="00D01186"/>
    <w:rsid w:val="00D02B8A"/>
    <w:rsid w:val="00D048B4"/>
    <w:rsid w:val="00D05BE0"/>
    <w:rsid w:val="00D060F2"/>
    <w:rsid w:val="00D0671C"/>
    <w:rsid w:val="00D11D4F"/>
    <w:rsid w:val="00D122CE"/>
    <w:rsid w:val="00D212BD"/>
    <w:rsid w:val="00D21B63"/>
    <w:rsid w:val="00D25380"/>
    <w:rsid w:val="00D25836"/>
    <w:rsid w:val="00D35726"/>
    <w:rsid w:val="00D37FD3"/>
    <w:rsid w:val="00D4026E"/>
    <w:rsid w:val="00D42423"/>
    <w:rsid w:val="00D436AE"/>
    <w:rsid w:val="00D518C2"/>
    <w:rsid w:val="00D527DB"/>
    <w:rsid w:val="00D547D6"/>
    <w:rsid w:val="00D54CEE"/>
    <w:rsid w:val="00D55235"/>
    <w:rsid w:val="00D5648D"/>
    <w:rsid w:val="00D579B4"/>
    <w:rsid w:val="00D57D3D"/>
    <w:rsid w:val="00D64151"/>
    <w:rsid w:val="00D647F2"/>
    <w:rsid w:val="00D64C3B"/>
    <w:rsid w:val="00D65C8F"/>
    <w:rsid w:val="00D65CEF"/>
    <w:rsid w:val="00D70542"/>
    <w:rsid w:val="00D7074A"/>
    <w:rsid w:val="00D70B74"/>
    <w:rsid w:val="00D72154"/>
    <w:rsid w:val="00D72E13"/>
    <w:rsid w:val="00D81A8C"/>
    <w:rsid w:val="00D81CDA"/>
    <w:rsid w:val="00D8215D"/>
    <w:rsid w:val="00D82538"/>
    <w:rsid w:val="00D825AB"/>
    <w:rsid w:val="00D847EC"/>
    <w:rsid w:val="00D90DDE"/>
    <w:rsid w:val="00D91642"/>
    <w:rsid w:val="00D92BFF"/>
    <w:rsid w:val="00D9379F"/>
    <w:rsid w:val="00D96431"/>
    <w:rsid w:val="00D9659F"/>
    <w:rsid w:val="00D97612"/>
    <w:rsid w:val="00DA0A54"/>
    <w:rsid w:val="00DA0BF8"/>
    <w:rsid w:val="00DA0C42"/>
    <w:rsid w:val="00DA11FC"/>
    <w:rsid w:val="00DA2DB0"/>
    <w:rsid w:val="00DA32A2"/>
    <w:rsid w:val="00DA4730"/>
    <w:rsid w:val="00DA4E9F"/>
    <w:rsid w:val="00DA7A07"/>
    <w:rsid w:val="00DB1AB4"/>
    <w:rsid w:val="00DB2675"/>
    <w:rsid w:val="00DB5C4F"/>
    <w:rsid w:val="00DB697A"/>
    <w:rsid w:val="00DC1E22"/>
    <w:rsid w:val="00DC3F74"/>
    <w:rsid w:val="00DC4951"/>
    <w:rsid w:val="00DC51E0"/>
    <w:rsid w:val="00DC5DFB"/>
    <w:rsid w:val="00DC6A5E"/>
    <w:rsid w:val="00DC6F0B"/>
    <w:rsid w:val="00DD00EF"/>
    <w:rsid w:val="00DD0D21"/>
    <w:rsid w:val="00DD1181"/>
    <w:rsid w:val="00DD1BB7"/>
    <w:rsid w:val="00DD679C"/>
    <w:rsid w:val="00DD7421"/>
    <w:rsid w:val="00DE188E"/>
    <w:rsid w:val="00DE7177"/>
    <w:rsid w:val="00DF0E21"/>
    <w:rsid w:val="00DF1C4D"/>
    <w:rsid w:val="00DF220D"/>
    <w:rsid w:val="00DF2F8C"/>
    <w:rsid w:val="00DF3AB7"/>
    <w:rsid w:val="00DF4894"/>
    <w:rsid w:val="00DF5C37"/>
    <w:rsid w:val="00DF74B6"/>
    <w:rsid w:val="00DF79BA"/>
    <w:rsid w:val="00E00644"/>
    <w:rsid w:val="00E030B2"/>
    <w:rsid w:val="00E06390"/>
    <w:rsid w:val="00E06647"/>
    <w:rsid w:val="00E06897"/>
    <w:rsid w:val="00E12DC3"/>
    <w:rsid w:val="00E1552B"/>
    <w:rsid w:val="00E17295"/>
    <w:rsid w:val="00E24E3A"/>
    <w:rsid w:val="00E2729A"/>
    <w:rsid w:val="00E27BA8"/>
    <w:rsid w:val="00E35839"/>
    <w:rsid w:val="00E407DC"/>
    <w:rsid w:val="00E4424E"/>
    <w:rsid w:val="00E45A0E"/>
    <w:rsid w:val="00E45AAD"/>
    <w:rsid w:val="00E473C8"/>
    <w:rsid w:val="00E5090A"/>
    <w:rsid w:val="00E50CF1"/>
    <w:rsid w:val="00E51BBC"/>
    <w:rsid w:val="00E52D98"/>
    <w:rsid w:val="00E533AE"/>
    <w:rsid w:val="00E55480"/>
    <w:rsid w:val="00E62C65"/>
    <w:rsid w:val="00E656F4"/>
    <w:rsid w:val="00E6644B"/>
    <w:rsid w:val="00E70455"/>
    <w:rsid w:val="00E712EE"/>
    <w:rsid w:val="00E71D93"/>
    <w:rsid w:val="00E738C9"/>
    <w:rsid w:val="00E73D13"/>
    <w:rsid w:val="00E744D8"/>
    <w:rsid w:val="00E74E8C"/>
    <w:rsid w:val="00E75B06"/>
    <w:rsid w:val="00E76EF5"/>
    <w:rsid w:val="00E8240D"/>
    <w:rsid w:val="00E82A77"/>
    <w:rsid w:val="00E8648D"/>
    <w:rsid w:val="00E87FAE"/>
    <w:rsid w:val="00E90417"/>
    <w:rsid w:val="00E90F01"/>
    <w:rsid w:val="00E935BF"/>
    <w:rsid w:val="00E96BB5"/>
    <w:rsid w:val="00EA08B1"/>
    <w:rsid w:val="00EA3266"/>
    <w:rsid w:val="00EA4D48"/>
    <w:rsid w:val="00EA7A0F"/>
    <w:rsid w:val="00EB27EC"/>
    <w:rsid w:val="00EB2823"/>
    <w:rsid w:val="00EB75DD"/>
    <w:rsid w:val="00EC09EB"/>
    <w:rsid w:val="00EC6C31"/>
    <w:rsid w:val="00ED4811"/>
    <w:rsid w:val="00ED4C21"/>
    <w:rsid w:val="00ED51EF"/>
    <w:rsid w:val="00ED76DA"/>
    <w:rsid w:val="00ED79D5"/>
    <w:rsid w:val="00EE30F8"/>
    <w:rsid w:val="00EE4390"/>
    <w:rsid w:val="00EE6F9B"/>
    <w:rsid w:val="00EE7144"/>
    <w:rsid w:val="00EF0BF3"/>
    <w:rsid w:val="00EF0E19"/>
    <w:rsid w:val="00EF32EA"/>
    <w:rsid w:val="00EF3DC7"/>
    <w:rsid w:val="00EF42D7"/>
    <w:rsid w:val="00EF5E6A"/>
    <w:rsid w:val="00EF6936"/>
    <w:rsid w:val="00F0387A"/>
    <w:rsid w:val="00F052C3"/>
    <w:rsid w:val="00F1011D"/>
    <w:rsid w:val="00F10DE1"/>
    <w:rsid w:val="00F11D65"/>
    <w:rsid w:val="00F12F40"/>
    <w:rsid w:val="00F133F8"/>
    <w:rsid w:val="00F13810"/>
    <w:rsid w:val="00F15144"/>
    <w:rsid w:val="00F15FCE"/>
    <w:rsid w:val="00F16D3F"/>
    <w:rsid w:val="00F1715E"/>
    <w:rsid w:val="00F175CB"/>
    <w:rsid w:val="00F204B9"/>
    <w:rsid w:val="00F2221F"/>
    <w:rsid w:val="00F23170"/>
    <w:rsid w:val="00F2510C"/>
    <w:rsid w:val="00F25F35"/>
    <w:rsid w:val="00F30AE6"/>
    <w:rsid w:val="00F31D53"/>
    <w:rsid w:val="00F32784"/>
    <w:rsid w:val="00F332AB"/>
    <w:rsid w:val="00F3509F"/>
    <w:rsid w:val="00F352CD"/>
    <w:rsid w:val="00F37201"/>
    <w:rsid w:val="00F379B0"/>
    <w:rsid w:val="00F403DE"/>
    <w:rsid w:val="00F40A4B"/>
    <w:rsid w:val="00F410C9"/>
    <w:rsid w:val="00F4372F"/>
    <w:rsid w:val="00F43BE5"/>
    <w:rsid w:val="00F46A43"/>
    <w:rsid w:val="00F47448"/>
    <w:rsid w:val="00F47857"/>
    <w:rsid w:val="00F50E68"/>
    <w:rsid w:val="00F51C12"/>
    <w:rsid w:val="00F51ECE"/>
    <w:rsid w:val="00F52729"/>
    <w:rsid w:val="00F52E1E"/>
    <w:rsid w:val="00F568DF"/>
    <w:rsid w:val="00F5721E"/>
    <w:rsid w:val="00F576CE"/>
    <w:rsid w:val="00F6186E"/>
    <w:rsid w:val="00F62978"/>
    <w:rsid w:val="00F6335E"/>
    <w:rsid w:val="00F74644"/>
    <w:rsid w:val="00F75A52"/>
    <w:rsid w:val="00F75EF2"/>
    <w:rsid w:val="00F764AA"/>
    <w:rsid w:val="00F76914"/>
    <w:rsid w:val="00F82694"/>
    <w:rsid w:val="00F82C8E"/>
    <w:rsid w:val="00F82F06"/>
    <w:rsid w:val="00F82FF8"/>
    <w:rsid w:val="00F83509"/>
    <w:rsid w:val="00F83997"/>
    <w:rsid w:val="00F8469C"/>
    <w:rsid w:val="00F8510D"/>
    <w:rsid w:val="00F8715A"/>
    <w:rsid w:val="00F875EB"/>
    <w:rsid w:val="00F90B2B"/>
    <w:rsid w:val="00F96283"/>
    <w:rsid w:val="00F969C3"/>
    <w:rsid w:val="00F96B17"/>
    <w:rsid w:val="00F96C89"/>
    <w:rsid w:val="00FA4EEC"/>
    <w:rsid w:val="00FA6AF6"/>
    <w:rsid w:val="00FA6BED"/>
    <w:rsid w:val="00FA7369"/>
    <w:rsid w:val="00FB137C"/>
    <w:rsid w:val="00FB192D"/>
    <w:rsid w:val="00FB2B09"/>
    <w:rsid w:val="00FB6B52"/>
    <w:rsid w:val="00FB70A2"/>
    <w:rsid w:val="00FB7D92"/>
    <w:rsid w:val="00FC2801"/>
    <w:rsid w:val="00FC29B2"/>
    <w:rsid w:val="00FC30F0"/>
    <w:rsid w:val="00FC4F34"/>
    <w:rsid w:val="00FC506D"/>
    <w:rsid w:val="00FD07C8"/>
    <w:rsid w:val="00FD2B2E"/>
    <w:rsid w:val="00FD3F86"/>
    <w:rsid w:val="00FD5BB1"/>
    <w:rsid w:val="00FD680F"/>
    <w:rsid w:val="00FE3A74"/>
    <w:rsid w:val="00FE4222"/>
    <w:rsid w:val="00FE4BAB"/>
    <w:rsid w:val="00FF0E30"/>
    <w:rsid w:val="00FF2FDD"/>
    <w:rsid w:val="00FF50D3"/>
    <w:rsid w:val="00FF533F"/>
    <w:rsid w:val="00FF7F9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7041"/>
    <o:shapelayout v:ext="edit">
      <o:idmap v:ext="edit" data="1"/>
    </o:shapelayout>
  </w:shapeDefaults>
  <w:decimalSymbol w:val="."/>
  <w:listSeparator w:val=","/>
  <w15:chartTrackingRefBased/>
  <w15:docId w15:val="{E28F4EEE-BDBA-452A-9C1C-3AEAB8BE2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663C"/>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E52D98"/>
    <w:pPr>
      <w:ind w:leftChars="200" w:left="700" w:hangingChars="100" w:hanging="220"/>
    </w:pPr>
    <w:rPr>
      <w:rFonts w:ascii="標楷體" w:eastAsia="標楷體" w:hAnsi="標楷體"/>
      <w:sz w:val="22"/>
    </w:rPr>
  </w:style>
  <w:style w:type="character" w:customStyle="1" w:styleId="a4">
    <w:name w:val="本文縮排 字元"/>
    <w:link w:val="a3"/>
    <w:semiHidden/>
    <w:locked/>
    <w:rsid w:val="00C952C7"/>
    <w:rPr>
      <w:rFonts w:cs="Times New Roman"/>
      <w:kern w:val="2"/>
      <w:sz w:val="24"/>
      <w:szCs w:val="24"/>
    </w:rPr>
  </w:style>
  <w:style w:type="paragraph" w:styleId="a5">
    <w:name w:val="header"/>
    <w:basedOn w:val="a"/>
    <w:link w:val="a6"/>
    <w:rsid w:val="00E52D98"/>
    <w:pPr>
      <w:tabs>
        <w:tab w:val="center" w:pos="4153"/>
        <w:tab w:val="right" w:pos="8306"/>
      </w:tabs>
      <w:snapToGrid w:val="0"/>
    </w:pPr>
    <w:rPr>
      <w:sz w:val="20"/>
      <w:szCs w:val="20"/>
    </w:rPr>
  </w:style>
  <w:style w:type="character" w:customStyle="1" w:styleId="a6">
    <w:name w:val="頁首 字元"/>
    <w:link w:val="a5"/>
    <w:semiHidden/>
    <w:locked/>
    <w:rsid w:val="00C952C7"/>
    <w:rPr>
      <w:rFonts w:cs="Times New Roman"/>
      <w:kern w:val="2"/>
    </w:rPr>
  </w:style>
  <w:style w:type="paragraph" w:styleId="a7">
    <w:name w:val="footer"/>
    <w:basedOn w:val="a"/>
    <w:link w:val="a8"/>
    <w:rsid w:val="00E52D98"/>
    <w:pPr>
      <w:tabs>
        <w:tab w:val="center" w:pos="4153"/>
        <w:tab w:val="right" w:pos="8306"/>
      </w:tabs>
      <w:snapToGrid w:val="0"/>
    </w:pPr>
    <w:rPr>
      <w:sz w:val="20"/>
      <w:szCs w:val="20"/>
    </w:rPr>
  </w:style>
  <w:style w:type="character" w:customStyle="1" w:styleId="a8">
    <w:name w:val="頁尾 字元"/>
    <w:link w:val="a7"/>
    <w:semiHidden/>
    <w:locked/>
    <w:rsid w:val="00C952C7"/>
    <w:rPr>
      <w:rFonts w:cs="Times New Roman"/>
      <w:kern w:val="2"/>
    </w:rPr>
  </w:style>
  <w:style w:type="paragraph" w:styleId="a9">
    <w:name w:val="Plain Text"/>
    <w:basedOn w:val="a"/>
    <w:link w:val="aa"/>
    <w:rsid w:val="00E52D98"/>
    <w:rPr>
      <w:rFonts w:ascii="細明體" w:eastAsia="細明體" w:hAnsi="Courier New"/>
      <w:szCs w:val="20"/>
    </w:rPr>
  </w:style>
  <w:style w:type="character" w:customStyle="1" w:styleId="aa">
    <w:name w:val="純文字 字元"/>
    <w:link w:val="a9"/>
    <w:semiHidden/>
    <w:locked/>
    <w:rsid w:val="00C952C7"/>
    <w:rPr>
      <w:rFonts w:ascii="細明體" w:eastAsia="細明體" w:hAnsi="Courier New" w:cs="Courier New"/>
      <w:kern w:val="2"/>
      <w:sz w:val="24"/>
      <w:szCs w:val="24"/>
    </w:rPr>
  </w:style>
  <w:style w:type="paragraph" w:styleId="3">
    <w:name w:val="Body Text Indent 3"/>
    <w:basedOn w:val="a"/>
    <w:link w:val="30"/>
    <w:rsid w:val="00E52D98"/>
    <w:pPr>
      <w:spacing w:line="320" w:lineRule="exact"/>
      <w:ind w:leftChars="399" w:left="1278" w:hangingChars="100" w:hanging="320"/>
    </w:pPr>
    <w:rPr>
      <w:rFonts w:eastAsia="標楷體"/>
      <w:sz w:val="32"/>
    </w:rPr>
  </w:style>
  <w:style w:type="character" w:customStyle="1" w:styleId="30">
    <w:name w:val="本文縮排 3 字元"/>
    <w:link w:val="3"/>
    <w:semiHidden/>
    <w:locked/>
    <w:rsid w:val="00C952C7"/>
    <w:rPr>
      <w:rFonts w:cs="Times New Roman"/>
      <w:kern w:val="2"/>
      <w:sz w:val="16"/>
      <w:szCs w:val="16"/>
    </w:rPr>
  </w:style>
  <w:style w:type="paragraph" w:styleId="2">
    <w:name w:val="Body Text Indent 2"/>
    <w:basedOn w:val="a"/>
    <w:link w:val="20"/>
    <w:rsid w:val="00E52D98"/>
    <w:pPr>
      <w:ind w:leftChars="200" w:left="700" w:hangingChars="100" w:hanging="220"/>
      <w:jc w:val="both"/>
    </w:pPr>
    <w:rPr>
      <w:rFonts w:ascii="標楷體" w:eastAsia="標楷體" w:hAnsi="標楷體"/>
      <w:color w:val="FF0000"/>
      <w:sz w:val="22"/>
    </w:rPr>
  </w:style>
  <w:style w:type="character" w:customStyle="1" w:styleId="20">
    <w:name w:val="本文縮排 2 字元"/>
    <w:link w:val="2"/>
    <w:semiHidden/>
    <w:locked/>
    <w:rsid w:val="00C952C7"/>
    <w:rPr>
      <w:rFonts w:cs="Times New Roman"/>
      <w:kern w:val="2"/>
      <w:sz w:val="24"/>
      <w:szCs w:val="24"/>
    </w:rPr>
  </w:style>
  <w:style w:type="paragraph" w:styleId="ab">
    <w:name w:val="Block Text"/>
    <w:basedOn w:val="a"/>
    <w:rsid w:val="00E52D98"/>
    <w:pPr>
      <w:spacing w:beforeLines="30"/>
      <w:ind w:leftChars="300" w:left="960" w:rightChars="118" w:right="283" w:hangingChars="100" w:hanging="240"/>
      <w:jc w:val="both"/>
    </w:pPr>
    <w:rPr>
      <w:rFonts w:ascii="標楷體" w:eastAsia="標楷體" w:hAnsi="標楷體"/>
    </w:rPr>
  </w:style>
  <w:style w:type="character" w:styleId="ac">
    <w:name w:val="page number"/>
    <w:rsid w:val="00E52D98"/>
    <w:rPr>
      <w:rFonts w:cs="Times New Roman"/>
    </w:rPr>
  </w:style>
  <w:style w:type="paragraph" w:styleId="ad">
    <w:name w:val="Balloon Text"/>
    <w:basedOn w:val="a"/>
    <w:link w:val="ae"/>
    <w:semiHidden/>
    <w:rsid w:val="00820318"/>
    <w:rPr>
      <w:rFonts w:ascii="Arial" w:hAnsi="Arial"/>
      <w:sz w:val="18"/>
      <w:szCs w:val="18"/>
    </w:rPr>
  </w:style>
  <w:style w:type="character" w:customStyle="1" w:styleId="ae">
    <w:name w:val="註解方塊文字 字元"/>
    <w:link w:val="ad"/>
    <w:semiHidden/>
    <w:locked/>
    <w:rsid w:val="00C952C7"/>
    <w:rPr>
      <w:rFonts w:ascii="Cambria" w:eastAsia="新細明體" w:hAnsi="Cambria" w:cs="Times New Roman"/>
      <w:kern w:val="2"/>
      <w:sz w:val="2"/>
    </w:rPr>
  </w:style>
  <w:style w:type="character" w:customStyle="1" w:styleId="af">
    <w:name w:val="字元 字元"/>
    <w:locked/>
    <w:rsid w:val="00AB7185"/>
    <w:rPr>
      <w:rFonts w:ascii="細明體" w:eastAsia="細明體" w:hAnsi="Courier New"/>
      <w:kern w:val="2"/>
      <w:sz w:val="24"/>
      <w:lang w:val="en-US" w:eastAsia="zh-TW" w:bidi="ar-SA"/>
    </w:rPr>
  </w:style>
  <w:style w:type="character" w:styleId="af0">
    <w:name w:val="annotation reference"/>
    <w:semiHidden/>
    <w:rsid w:val="00A51E6E"/>
    <w:rPr>
      <w:sz w:val="18"/>
      <w:szCs w:val="18"/>
    </w:rPr>
  </w:style>
  <w:style w:type="paragraph" w:styleId="af1">
    <w:name w:val="annotation text"/>
    <w:basedOn w:val="a"/>
    <w:semiHidden/>
    <w:rsid w:val="00A51E6E"/>
  </w:style>
  <w:style w:type="paragraph" w:styleId="af2">
    <w:name w:val="annotation subject"/>
    <w:basedOn w:val="af1"/>
    <w:next w:val="af1"/>
    <w:semiHidden/>
    <w:rsid w:val="00A51E6E"/>
    <w:rPr>
      <w:b/>
      <w:bCs/>
    </w:rPr>
  </w:style>
  <w:style w:type="paragraph" w:styleId="af3">
    <w:name w:val="footnote text"/>
    <w:basedOn w:val="a"/>
    <w:semiHidden/>
    <w:rsid w:val="00A51E6E"/>
    <w:pPr>
      <w:snapToGrid w:val="0"/>
    </w:pPr>
    <w:rPr>
      <w:sz w:val="20"/>
      <w:szCs w:val="20"/>
    </w:rPr>
  </w:style>
  <w:style w:type="character" w:styleId="af4">
    <w:name w:val="footnote reference"/>
    <w:semiHidden/>
    <w:rsid w:val="00A51E6E"/>
    <w:rPr>
      <w:vertAlign w:val="superscript"/>
    </w:rPr>
  </w:style>
  <w:style w:type="paragraph" w:styleId="af5">
    <w:name w:val="Body Text"/>
    <w:basedOn w:val="a"/>
    <w:link w:val="af6"/>
    <w:rsid w:val="0012773E"/>
    <w:pPr>
      <w:spacing w:after="120"/>
    </w:pPr>
  </w:style>
  <w:style w:type="character" w:customStyle="1" w:styleId="af6">
    <w:name w:val="本文 字元"/>
    <w:link w:val="af5"/>
    <w:rsid w:val="0012773E"/>
    <w:rPr>
      <w:kern w:val="2"/>
      <w:sz w:val="24"/>
      <w:szCs w:val="24"/>
    </w:rPr>
  </w:style>
  <w:style w:type="paragraph" w:styleId="21">
    <w:name w:val="Body Text 2"/>
    <w:basedOn w:val="a"/>
    <w:link w:val="22"/>
    <w:rsid w:val="0012773E"/>
    <w:pPr>
      <w:spacing w:after="120" w:line="480" w:lineRule="auto"/>
    </w:pPr>
  </w:style>
  <w:style w:type="character" w:customStyle="1" w:styleId="22">
    <w:name w:val="本文 2 字元"/>
    <w:link w:val="21"/>
    <w:rsid w:val="0012773E"/>
    <w:rPr>
      <w:kern w:val="2"/>
      <w:sz w:val="24"/>
      <w:szCs w:val="24"/>
    </w:rPr>
  </w:style>
  <w:style w:type="character" w:styleId="af7">
    <w:name w:val="Strong"/>
    <w:qFormat/>
    <w:locked/>
    <w:rsid w:val="00547AE8"/>
    <w:rPr>
      <w:b/>
      <w:bCs/>
    </w:rPr>
  </w:style>
  <w:style w:type="paragraph" w:styleId="af8">
    <w:name w:val="List Paragraph"/>
    <w:basedOn w:val="a"/>
    <w:uiPriority w:val="34"/>
    <w:qFormat/>
    <w:rsid w:val="00760C59"/>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51798888">
      <w:bodyDiv w:val="1"/>
      <w:marLeft w:val="0"/>
      <w:marRight w:val="0"/>
      <w:marTop w:val="0"/>
      <w:marBottom w:val="0"/>
      <w:divBdr>
        <w:top w:val="none" w:sz="0" w:space="0" w:color="auto"/>
        <w:left w:val="none" w:sz="0" w:space="0" w:color="auto"/>
        <w:bottom w:val="none" w:sz="0" w:space="0" w:color="auto"/>
        <w:right w:val="none" w:sz="0" w:space="0" w:color="auto"/>
      </w:divBdr>
    </w:div>
    <w:div w:id="164632478">
      <w:bodyDiv w:val="1"/>
      <w:marLeft w:val="0"/>
      <w:marRight w:val="0"/>
      <w:marTop w:val="0"/>
      <w:marBottom w:val="0"/>
      <w:divBdr>
        <w:top w:val="none" w:sz="0" w:space="0" w:color="auto"/>
        <w:left w:val="none" w:sz="0" w:space="0" w:color="auto"/>
        <w:bottom w:val="none" w:sz="0" w:space="0" w:color="auto"/>
        <w:right w:val="none" w:sz="0" w:space="0" w:color="auto"/>
      </w:divBdr>
    </w:div>
    <w:div w:id="210307805">
      <w:bodyDiv w:val="1"/>
      <w:marLeft w:val="0"/>
      <w:marRight w:val="0"/>
      <w:marTop w:val="0"/>
      <w:marBottom w:val="0"/>
      <w:divBdr>
        <w:top w:val="none" w:sz="0" w:space="0" w:color="auto"/>
        <w:left w:val="none" w:sz="0" w:space="0" w:color="auto"/>
        <w:bottom w:val="none" w:sz="0" w:space="0" w:color="auto"/>
        <w:right w:val="none" w:sz="0" w:space="0" w:color="auto"/>
      </w:divBdr>
    </w:div>
    <w:div w:id="305936510">
      <w:bodyDiv w:val="1"/>
      <w:marLeft w:val="0"/>
      <w:marRight w:val="0"/>
      <w:marTop w:val="0"/>
      <w:marBottom w:val="0"/>
      <w:divBdr>
        <w:top w:val="none" w:sz="0" w:space="0" w:color="auto"/>
        <w:left w:val="none" w:sz="0" w:space="0" w:color="auto"/>
        <w:bottom w:val="none" w:sz="0" w:space="0" w:color="auto"/>
        <w:right w:val="none" w:sz="0" w:space="0" w:color="auto"/>
      </w:divBdr>
    </w:div>
    <w:div w:id="312880716">
      <w:bodyDiv w:val="1"/>
      <w:marLeft w:val="0"/>
      <w:marRight w:val="0"/>
      <w:marTop w:val="0"/>
      <w:marBottom w:val="0"/>
      <w:divBdr>
        <w:top w:val="none" w:sz="0" w:space="0" w:color="auto"/>
        <w:left w:val="none" w:sz="0" w:space="0" w:color="auto"/>
        <w:bottom w:val="none" w:sz="0" w:space="0" w:color="auto"/>
        <w:right w:val="none" w:sz="0" w:space="0" w:color="auto"/>
      </w:divBdr>
    </w:div>
    <w:div w:id="404495773">
      <w:bodyDiv w:val="1"/>
      <w:marLeft w:val="0"/>
      <w:marRight w:val="0"/>
      <w:marTop w:val="0"/>
      <w:marBottom w:val="0"/>
      <w:divBdr>
        <w:top w:val="none" w:sz="0" w:space="0" w:color="auto"/>
        <w:left w:val="none" w:sz="0" w:space="0" w:color="auto"/>
        <w:bottom w:val="none" w:sz="0" w:space="0" w:color="auto"/>
        <w:right w:val="none" w:sz="0" w:space="0" w:color="auto"/>
      </w:divBdr>
    </w:div>
    <w:div w:id="449125918">
      <w:bodyDiv w:val="1"/>
      <w:marLeft w:val="0"/>
      <w:marRight w:val="0"/>
      <w:marTop w:val="0"/>
      <w:marBottom w:val="0"/>
      <w:divBdr>
        <w:top w:val="none" w:sz="0" w:space="0" w:color="auto"/>
        <w:left w:val="none" w:sz="0" w:space="0" w:color="auto"/>
        <w:bottom w:val="none" w:sz="0" w:space="0" w:color="auto"/>
        <w:right w:val="none" w:sz="0" w:space="0" w:color="auto"/>
      </w:divBdr>
    </w:div>
    <w:div w:id="522131466">
      <w:bodyDiv w:val="1"/>
      <w:marLeft w:val="0"/>
      <w:marRight w:val="0"/>
      <w:marTop w:val="0"/>
      <w:marBottom w:val="0"/>
      <w:divBdr>
        <w:top w:val="none" w:sz="0" w:space="0" w:color="auto"/>
        <w:left w:val="none" w:sz="0" w:space="0" w:color="auto"/>
        <w:bottom w:val="none" w:sz="0" w:space="0" w:color="auto"/>
        <w:right w:val="none" w:sz="0" w:space="0" w:color="auto"/>
      </w:divBdr>
    </w:div>
    <w:div w:id="541675623">
      <w:bodyDiv w:val="1"/>
      <w:marLeft w:val="0"/>
      <w:marRight w:val="0"/>
      <w:marTop w:val="0"/>
      <w:marBottom w:val="0"/>
      <w:divBdr>
        <w:top w:val="none" w:sz="0" w:space="0" w:color="auto"/>
        <w:left w:val="none" w:sz="0" w:space="0" w:color="auto"/>
        <w:bottom w:val="none" w:sz="0" w:space="0" w:color="auto"/>
        <w:right w:val="none" w:sz="0" w:space="0" w:color="auto"/>
      </w:divBdr>
    </w:div>
    <w:div w:id="1121681222">
      <w:bodyDiv w:val="1"/>
      <w:marLeft w:val="0"/>
      <w:marRight w:val="0"/>
      <w:marTop w:val="0"/>
      <w:marBottom w:val="0"/>
      <w:divBdr>
        <w:top w:val="none" w:sz="0" w:space="0" w:color="auto"/>
        <w:left w:val="none" w:sz="0" w:space="0" w:color="auto"/>
        <w:bottom w:val="none" w:sz="0" w:space="0" w:color="auto"/>
        <w:right w:val="none" w:sz="0" w:space="0" w:color="auto"/>
      </w:divBdr>
    </w:div>
    <w:div w:id="1266957557">
      <w:bodyDiv w:val="1"/>
      <w:marLeft w:val="0"/>
      <w:marRight w:val="0"/>
      <w:marTop w:val="0"/>
      <w:marBottom w:val="0"/>
      <w:divBdr>
        <w:top w:val="none" w:sz="0" w:space="0" w:color="auto"/>
        <w:left w:val="none" w:sz="0" w:space="0" w:color="auto"/>
        <w:bottom w:val="none" w:sz="0" w:space="0" w:color="auto"/>
        <w:right w:val="none" w:sz="0" w:space="0" w:color="auto"/>
      </w:divBdr>
    </w:div>
    <w:div w:id="1389692199">
      <w:bodyDiv w:val="1"/>
      <w:marLeft w:val="0"/>
      <w:marRight w:val="0"/>
      <w:marTop w:val="0"/>
      <w:marBottom w:val="0"/>
      <w:divBdr>
        <w:top w:val="none" w:sz="0" w:space="0" w:color="auto"/>
        <w:left w:val="none" w:sz="0" w:space="0" w:color="auto"/>
        <w:bottom w:val="none" w:sz="0" w:space="0" w:color="auto"/>
        <w:right w:val="none" w:sz="0" w:space="0" w:color="auto"/>
      </w:divBdr>
    </w:div>
    <w:div w:id="1483158605">
      <w:bodyDiv w:val="1"/>
      <w:marLeft w:val="0"/>
      <w:marRight w:val="0"/>
      <w:marTop w:val="0"/>
      <w:marBottom w:val="0"/>
      <w:divBdr>
        <w:top w:val="none" w:sz="0" w:space="0" w:color="auto"/>
        <w:left w:val="none" w:sz="0" w:space="0" w:color="auto"/>
        <w:bottom w:val="none" w:sz="0" w:space="0" w:color="auto"/>
        <w:right w:val="none" w:sz="0" w:space="0" w:color="auto"/>
      </w:divBdr>
    </w:div>
    <w:div w:id="1483231735">
      <w:bodyDiv w:val="1"/>
      <w:marLeft w:val="0"/>
      <w:marRight w:val="0"/>
      <w:marTop w:val="0"/>
      <w:marBottom w:val="0"/>
      <w:divBdr>
        <w:top w:val="none" w:sz="0" w:space="0" w:color="auto"/>
        <w:left w:val="none" w:sz="0" w:space="0" w:color="auto"/>
        <w:bottom w:val="none" w:sz="0" w:space="0" w:color="auto"/>
        <w:right w:val="none" w:sz="0" w:space="0" w:color="auto"/>
      </w:divBdr>
    </w:div>
    <w:div w:id="1537769469">
      <w:bodyDiv w:val="1"/>
      <w:marLeft w:val="0"/>
      <w:marRight w:val="0"/>
      <w:marTop w:val="0"/>
      <w:marBottom w:val="0"/>
      <w:divBdr>
        <w:top w:val="none" w:sz="0" w:space="0" w:color="auto"/>
        <w:left w:val="none" w:sz="0" w:space="0" w:color="auto"/>
        <w:bottom w:val="none" w:sz="0" w:space="0" w:color="auto"/>
        <w:right w:val="none" w:sz="0" w:space="0" w:color="auto"/>
      </w:divBdr>
    </w:div>
    <w:div w:id="1689718160">
      <w:bodyDiv w:val="1"/>
      <w:marLeft w:val="0"/>
      <w:marRight w:val="0"/>
      <w:marTop w:val="0"/>
      <w:marBottom w:val="0"/>
      <w:divBdr>
        <w:top w:val="none" w:sz="0" w:space="0" w:color="auto"/>
        <w:left w:val="none" w:sz="0" w:space="0" w:color="auto"/>
        <w:bottom w:val="none" w:sz="0" w:space="0" w:color="auto"/>
        <w:right w:val="none" w:sz="0" w:space="0" w:color="auto"/>
      </w:divBdr>
    </w:div>
    <w:div w:id="1722247648">
      <w:bodyDiv w:val="1"/>
      <w:marLeft w:val="0"/>
      <w:marRight w:val="0"/>
      <w:marTop w:val="0"/>
      <w:marBottom w:val="0"/>
      <w:divBdr>
        <w:top w:val="none" w:sz="0" w:space="0" w:color="auto"/>
        <w:left w:val="none" w:sz="0" w:space="0" w:color="auto"/>
        <w:bottom w:val="none" w:sz="0" w:space="0" w:color="auto"/>
        <w:right w:val="none" w:sz="0" w:space="0" w:color="auto"/>
      </w:divBdr>
    </w:div>
    <w:div w:id="1722559368">
      <w:bodyDiv w:val="1"/>
      <w:marLeft w:val="0"/>
      <w:marRight w:val="0"/>
      <w:marTop w:val="0"/>
      <w:marBottom w:val="0"/>
      <w:divBdr>
        <w:top w:val="none" w:sz="0" w:space="0" w:color="auto"/>
        <w:left w:val="none" w:sz="0" w:space="0" w:color="auto"/>
        <w:bottom w:val="none" w:sz="0" w:space="0" w:color="auto"/>
        <w:right w:val="none" w:sz="0" w:space="0" w:color="auto"/>
      </w:divBdr>
    </w:div>
    <w:div w:id="1773892758">
      <w:bodyDiv w:val="1"/>
      <w:marLeft w:val="0"/>
      <w:marRight w:val="0"/>
      <w:marTop w:val="0"/>
      <w:marBottom w:val="0"/>
      <w:divBdr>
        <w:top w:val="none" w:sz="0" w:space="0" w:color="auto"/>
        <w:left w:val="none" w:sz="0" w:space="0" w:color="auto"/>
        <w:bottom w:val="none" w:sz="0" w:space="0" w:color="auto"/>
        <w:right w:val="none" w:sz="0" w:space="0" w:color="auto"/>
      </w:divBdr>
    </w:div>
    <w:div w:id="1795098005">
      <w:bodyDiv w:val="1"/>
      <w:marLeft w:val="0"/>
      <w:marRight w:val="0"/>
      <w:marTop w:val="0"/>
      <w:marBottom w:val="0"/>
      <w:divBdr>
        <w:top w:val="none" w:sz="0" w:space="0" w:color="auto"/>
        <w:left w:val="none" w:sz="0" w:space="0" w:color="auto"/>
        <w:bottom w:val="none" w:sz="0" w:space="0" w:color="auto"/>
        <w:right w:val="none" w:sz="0" w:space="0" w:color="auto"/>
      </w:divBdr>
    </w:div>
    <w:div w:id="1834444584">
      <w:bodyDiv w:val="1"/>
      <w:marLeft w:val="0"/>
      <w:marRight w:val="0"/>
      <w:marTop w:val="0"/>
      <w:marBottom w:val="0"/>
      <w:divBdr>
        <w:top w:val="none" w:sz="0" w:space="0" w:color="auto"/>
        <w:left w:val="none" w:sz="0" w:space="0" w:color="auto"/>
        <w:bottom w:val="none" w:sz="0" w:space="0" w:color="auto"/>
        <w:right w:val="none" w:sz="0" w:space="0" w:color="auto"/>
      </w:divBdr>
    </w:div>
    <w:div w:id="2124954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C0C32F-A4CD-41D9-AA91-A6EC072676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2517</TotalTime>
  <Pages>10</Pages>
  <Words>5386</Words>
  <Characters>3260</Characters>
  <Application>Microsoft Office Word</Application>
  <DocSecurity>0</DocSecurity>
  <Lines>27</Lines>
  <Paragraphs>17</Paragraphs>
  <ScaleCrop>false</ScaleCrop>
  <Company>司法院</Company>
  <LinksUpToDate>false</LinksUpToDate>
  <CharactersWithSpaces>8629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司法院主管</dc:title>
  <dc:subject/>
  <dc:creator>芳如</dc:creator>
  <cp:keywords/>
  <cp:lastModifiedBy>tnd</cp:lastModifiedBy>
  <cp:revision>74</cp:revision>
  <cp:lastPrinted>2024-01-24T01:02:00Z</cp:lastPrinted>
  <dcterms:created xsi:type="dcterms:W3CDTF">2023-01-06T06:41:00Z</dcterms:created>
  <dcterms:modified xsi:type="dcterms:W3CDTF">2024-01-25T09:08:00Z</dcterms:modified>
</cp:coreProperties>
</file>