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7AA3" w:rsidRPr="000479FE" w:rsidRDefault="000479FE" w:rsidP="000479FE">
      <w:pPr>
        <w:pStyle w:val="0000"/>
        <w:rPr>
          <w:sz w:val="20"/>
          <w:szCs w:val="20"/>
        </w:rPr>
      </w:pPr>
      <w:proofErr w:type="gramStart"/>
      <w:r>
        <w:t>少年</w:t>
      </w:r>
      <w:r w:rsidR="00F90941">
        <w:t>曝險</w:t>
      </w:r>
      <w:r>
        <w:t>行為</w:t>
      </w:r>
      <w:proofErr w:type="gramEnd"/>
      <w:r>
        <w:t>處理</w:t>
      </w:r>
      <w:r w:rsidR="00976ECB">
        <w:t>請求</w:t>
      </w:r>
      <w:r w:rsidR="00976ECB">
        <w:rPr>
          <w:rFonts w:hint="eastAsia"/>
        </w:rPr>
        <w:t>書</w:t>
      </w:r>
      <w:r w:rsidRPr="000479FE">
        <w:rPr>
          <w:rFonts w:hint="eastAsia"/>
          <w:sz w:val="20"/>
          <w:szCs w:val="20"/>
        </w:rPr>
        <w:t>（</w:t>
      </w:r>
      <w:r w:rsidR="005764EF">
        <w:rPr>
          <w:rFonts w:hint="eastAsia"/>
          <w:sz w:val="20"/>
          <w:szCs w:val="20"/>
        </w:rPr>
        <w:t>依</w:t>
      </w:r>
      <w:r w:rsidRPr="000479FE">
        <w:rPr>
          <w:rFonts w:hint="eastAsia"/>
          <w:sz w:val="20"/>
          <w:szCs w:val="20"/>
        </w:rPr>
        <w:t>少</w:t>
      </w:r>
      <w:r w:rsidR="009A5C6E">
        <w:rPr>
          <w:rFonts w:hint="eastAsia"/>
          <w:sz w:val="20"/>
          <w:szCs w:val="20"/>
        </w:rPr>
        <w:t>年</w:t>
      </w:r>
      <w:r w:rsidRPr="000479FE">
        <w:rPr>
          <w:rFonts w:hint="eastAsia"/>
          <w:sz w:val="20"/>
          <w:szCs w:val="20"/>
        </w:rPr>
        <w:t>事</w:t>
      </w:r>
      <w:r w:rsidR="009A5C6E">
        <w:rPr>
          <w:rFonts w:hint="eastAsia"/>
          <w:sz w:val="20"/>
          <w:szCs w:val="20"/>
        </w:rPr>
        <w:t>件處理</w:t>
      </w:r>
      <w:r w:rsidRPr="000479FE">
        <w:rPr>
          <w:rFonts w:hint="eastAsia"/>
          <w:sz w:val="20"/>
          <w:szCs w:val="20"/>
        </w:rPr>
        <w:t>法第18條第8項</w:t>
      </w:r>
      <w:r w:rsidR="005764EF">
        <w:rPr>
          <w:rFonts w:hint="eastAsia"/>
          <w:sz w:val="20"/>
          <w:szCs w:val="20"/>
        </w:rPr>
        <w:t>，</w:t>
      </w:r>
      <w:r w:rsidRPr="000479FE">
        <w:rPr>
          <w:rFonts w:hint="eastAsia"/>
          <w:sz w:val="20"/>
          <w:szCs w:val="20"/>
        </w:rPr>
        <w:t>適用至112.6.30）</w:t>
      </w:r>
    </w:p>
    <w:p w:rsidR="00976ECB" w:rsidRPr="005764EF" w:rsidRDefault="00976ECB" w:rsidP="00793047">
      <w:pPr>
        <w:pStyle w:val="0000"/>
        <w:rPr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聲請人： 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377AA3" w:rsidRDefault="00F90941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377AA3" w:rsidRDefault="00F90941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377AA3" w:rsidRDefault="00F90941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377AA3" w:rsidRDefault="00F90941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377AA3" w:rsidRDefault="00F90941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377AA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少年： 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377AA3" w:rsidRDefault="00F90941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377AA3" w:rsidRDefault="00F90941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377AA3" w:rsidRDefault="00F90941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377AA3" w:rsidRDefault="00F90941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377AA3" w:rsidRDefault="00F90941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377AA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</w:t>
      </w:r>
      <w:proofErr w:type="gramStart"/>
      <w:r>
        <w:rPr>
          <w:rFonts w:ascii="標楷體" w:eastAsia="標楷體" w:hAnsi="標楷體"/>
          <w:sz w:val="28"/>
          <w:szCs w:val="28"/>
        </w:rPr>
        <w:t>處理曝險少年</w:t>
      </w:r>
      <w:proofErr w:type="gramEnd"/>
      <w:r>
        <w:rPr>
          <w:rFonts w:ascii="標楷體" w:eastAsia="標楷體" w:hAnsi="標楷體"/>
          <w:sz w:val="28"/>
          <w:szCs w:val="28"/>
        </w:rPr>
        <w:t>：</w:t>
      </w:r>
    </w:p>
    <w:p w:rsidR="00377AA3" w:rsidRDefault="00F90941">
      <w:pPr>
        <w:spacing w:line="400" w:lineRule="exact"/>
        <w:ind w:left="560" w:hanging="560"/>
      </w:pPr>
      <w:r>
        <w:rPr>
          <w:rFonts w:ascii="標楷體" w:eastAsia="標楷體" w:hAnsi="標楷體"/>
          <w:sz w:val="28"/>
          <w:szCs w:val="28"/>
        </w:rPr>
        <w:t>一、少年○○○，是聲請人的</w:t>
      </w:r>
      <w:r>
        <w:rPr>
          <w:rFonts w:ascii="標楷體" w:eastAsia="標楷體" w:hAnsi="標楷體"/>
          <w:sz w:val="28"/>
          <w:szCs w:val="28"/>
          <w:u w:val="single"/>
        </w:rPr>
        <w:t xml:space="preserve">　　　　（和聲請人的關係）</w:t>
      </w:r>
      <w:r>
        <w:rPr>
          <w:rFonts w:ascii="標楷體" w:eastAsia="標楷體" w:hAnsi="標楷體"/>
          <w:sz w:val="28"/>
          <w:szCs w:val="28"/>
        </w:rPr>
        <w:t>，少年○○○有下</w:t>
      </w:r>
      <w:r>
        <w:rPr>
          <w:rFonts w:ascii="標楷體" w:eastAsia="標楷體" w:hAnsi="標楷體"/>
          <w:sz w:val="28"/>
          <w:szCs w:val="28"/>
        </w:rPr>
        <w:lastRenderedPageBreak/>
        <w:t>列情形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（請勾選適合的項目，可複選），所以請求法院加以處理：</w:t>
      </w:r>
    </w:p>
    <w:p w:rsidR="00377AA3" w:rsidRDefault="00F90941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□無正當理由經常攜帶危險器械。</w:t>
      </w:r>
    </w:p>
    <w:p w:rsidR="00377AA3" w:rsidRDefault="00F90941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□有施用毒品或迷幻物品之行為而尚未觸犯刑罰法律（例如拉</w:t>
      </w:r>
      <w:proofErr w:type="gramStart"/>
      <w:r>
        <w:rPr>
          <w:rFonts w:ascii="標楷體" w:eastAsia="標楷體" w:hAnsi="標楷體"/>
          <w:sz w:val="28"/>
          <w:szCs w:val="28"/>
        </w:rPr>
        <w:t>ｋ</w:t>
      </w:r>
      <w:proofErr w:type="gramEnd"/>
      <w:r>
        <w:rPr>
          <w:rFonts w:ascii="標楷體" w:eastAsia="標楷體" w:hAnsi="標楷體"/>
          <w:sz w:val="28"/>
          <w:szCs w:val="28"/>
        </w:rPr>
        <w:t>）。</w:t>
      </w:r>
    </w:p>
    <w:p w:rsidR="00377AA3" w:rsidRDefault="00F90941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□有預備犯罪或犯罪未遂而為法所不罰之行為。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二、事實及理由</w:t>
      </w:r>
    </w:p>
    <w:p w:rsidR="00377AA3" w:rsidRDefault="00F90941">
      <w:pPr>
        <w:spacing w:line="400" w:lineRule="exact"/>
        <w:ind w:left="600"/>
      </w:pPr>
      <w:r>
        <w:rPr>
          <w:rFonts w:ascii="標楷體" w:eastAsia="標楷體" w:hAnsi="標楷體"/>
          <w:sz w:val="28"/>
          <w:szCs w:val="28"/>
        </w:rPr>
        <w:t>少年○○○經常發生________________________________________（請依照他的性格及成長環境、經常往來對象、參與團體、出入場所、生活作息、家庭功能、就學或就業等一切情狀判斷可能曝露於觸法危險之情境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>
        <w:rPr>
          <w:rFonts w:ascii="標楷體" w:eastAsia="標楷體" w:hAnsi="標楷體"/>
          <w:sz w:val="28"/>
          <w:szCs w:val="28"/>
        </w:rPr>
        <w:t>，敘明具體事實），很難管教，因此依照少年事件處理法第18條第8項</w:t>
      </w:r>
      <w:r>
        <w:rPr>
          <w:rStyle w:val="ae"/>
          <w:rFonts w:ascii="標楷體" w:eastAsia="標楷體" w:hAnsi="標楷體"/>
          <w:sz w:val="28"/>
          <w:szCs w:val="28"/>
        </w:rPr>
        <w:footnoteReference w:id="3"/>
      </w:r>
      <w:r>
        <w:rPr>
          <w:rFonts w:ascii="標楷體" w:eastAsia="標楷體" w:hAnsi="標楷體"/>
          <w:sz w:val="28"/>
          <w:szCs w:val="28"/>
        </w:rPr>
        <w:t>規定，請求法院處理。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377AA3" w:rsidRDefault="004C7F6B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南地方法院</w:t>
      </w:r>
      <w:r w:rsidR="00F90941">
        <w:rPr>
          <w:rFonts w:ascii="標楷體" w:eastAsia="標楷體" w:hAnsi="標楷體"/>
          <w:sz w:val="28"/>
          <w:szCs w:val="28"/>
        </w:rPr>
        <w:t>少年法庭</w:t>
      </w:r>
    </w:p>
    <w:p w:rsidR="00377AA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377AA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377AA3" w:rsidRDefault="00377AA3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　　　　 　　簽名蓋章</w:t>
      </w:r>
    </w:p>
    <w:p w:rsidR="00377AA3" w:rsidRDefault="00377AA3">
      <w:pPr>
        <w:spacing w:line="400" w:lineRule="exact"/>
        <w:ind w:right="560" w:firstLine="420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代寫人　　　　 　　簽名蓋章（如自己寫免填）</w:t>
      </w:r>
    </w:p>
    <w:p w:rsidR="00377AA3" w:rsidRDefault="00377AA3">
      <w:pPr>
        <w:pStyle w:val="006-1"/>
        <w:spacing w:line="400" w:lineRule="exact"/>
      </w:pPr>
    </w:p>
    <w:sectPr w:rsidR="00377AA3">
      <w:footerReference w:type="default" r:id="rId7"/>
      <w:pgSz w:w="11906" w:h="16838"/>
      <w:pgMar w:top="1134" w:right="1134" w:bottom="1134" w:left="1134" w:header="1418" w:footer="1418" w:gutter="0"/>
      <w:pgNumType w:start="1"/>
      <w:cols w:space="720"/>
      <w:docGrid w:type="lines" w:linePitch="4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17FA" w:rsidRDefault="00C217FA">
      <w:r>
        <w:separator/>
      </w:r>
    </w:p>
  </w:endnote>
  <w:endnote w:type="continuationSeparator" w:id="0">
    <w:p w:rsidR="00C217FA" w:rsidRDefault="00C217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altName w:val="Times New Roman"/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2629" w:rsidRDefault="00F90941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421802">
      <w:rPr>
        <w:noProof/>
        <w:lang w:val="zh-TW"/>
      </w:rPr>
      <w:t>2</w:t>
    </w:r>
    <w:r>
      <w:rPr>
        <w:lang w:val="zh-TW"/>
      </w:rPr>
      <w:fldChar w:fldCharType="end"/>
    </w:r>
  </w:p>
  <w:p w:rsidR="00282629" w:rsidRDefault="00C217FA">
    <w:pPr>
      <w:pStyle w:val="a5"/>
      <w:jc w:val="right"/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17FA" w:rsidRDefault="00C217FA">
      <w:r>
        <w:rPr>
          <w:color w:val="000000"/>
        </w:rPr>
        <w:separator/>
      </w:r>
    </w:p>
  </w:footnote>
  <w:footnote w:type="continuationSeparator" w:id="0">
    <w:p w:rsidR="00C217FA" w:rsidRDefault="00C217FA">
      <w:r>
        <w:continuationSeparator/>
      </w:r>
    </w:p>
  </w:footnote>
  <w:footnote w:id="1">
    <w:p w:rsidR="00377AA3" w:rsidRDefault="00F90941" w:rsidP="006D4455">
      <w:pPr>
        <w:pStyle w:val="ac"/>
        <w:ind w:left="200" w:hangingChars="100" w:hanging="200"/>
        <w:jc w:val="both"/>
        <w:rPr>
          <w:rFonts w:hint="eastAsia"/>
        </w:rPr>
      </w:pPr>
      <w:r>
        <w:rPr>
          <w:rStyle w:val="ae"/>
        </w:rPr>
        <w:footnoteRef/>
      </w:r>
      <w:r>
        <w:t xml:space="preserve"> </w:t>
      </w:r>
      <w:r>
        <w:rPr>
          <w:rFonts w:eastAsia="標楷體"/>
        </w:rPr>
        <w:t>少年事件處理法第</w:t>
      </w:r>
      <w:r>
        <w:rPr>
          <w:rFonts w:eastAsia="標楷體"/>
        </w:rPr>
        <w:t>3</w:t>
      </w:r>
      <w:r>
        <w:rPr>
          <w:rFonts w:eastAsia="標楷體"/>
        </w:rPr>
        <w:t>條第</w:t>
      </w:r>
      <w:r>
        <w:rPr>
          <w:rFonts w:eastAsia="標楷體"/>
        </w:rPr>
        <w:t>1</w:t>
      </w:r>
      <w:r>
        <w:rPr>
          <w:rFonts w:eastAsia="標楷體"/>
        </w:rPr>
        <w:t>項第</w:t>
      </w:r>
      <w:r>
        <w:rPr>
          <w:rFonts w:eastAsia="標楷體"/>
        </w:rPr>
        <w:t>2</w:t>
      </w:r>
      <w:r>
        <w:rPr>
          <w:rFonts w:eastAsia="標楷體"/>
        </w:rPr>
        <w:t>款規定</w:t>
      </w:r>
      <w:r w:rsidR="003E01DD">
        <w:rPr>
          <w:rFonts w:eastAsia="標楷體" w:hint="eastAsia"/>
        </w:rPr>
        <w:t>：</w:t>
      </w:r>
      <w:r w:rsidR="00680400">
        <w:rPr>
          <w:rFonts w:eastAsia="標楷體" w:hint="eastAsia"/>
        </w:rPr>
        <w:t>少年有下列情形之一，而認有</w:t>
      </w:r>
      <w:r w:rsidR="00680400" w:rsidRPr="00A77488">
        <w:rPr>
          <w:rFonts w:eastAsia="標楷體" w:hint="eastAsia"/>
          <w:b/>
        </w:rPr>
        <w:t>保障其健全自我成長之必要</w:t>
      </w:r>
      <w:r w:rsidR="00680400">
        <w:rPr>
          <w:rFonts w:eastAsia="標楷體" w:hint="eastAsia"/>
        </w:rPr>
        <w:t>者</w:t>
      </w:r>
      <w:r w:rsidR="002452C8">
        <w:rPr>
          <w:rFonts w:eastAsia="標楷體" w:hint="eastAsia"/>
        </w:rPr>
        <w:t>，由少年法院依本法處理之</w:t>
      </w:r>
      <w:r w:rsidR="00680400">
        <w:rPr>
          <w:rFonts w:eastAsia="標楷體" w:hint="eastAsia"/>
        </w:rPr>
        <w:t>：</w:t>
      </w:r>
      <w:r w:rsidR="003E01DD">
        <w:rPr>
          <w:rFonts w:eastAsia="標楷體" w:hint="eastAsia"/>
        </w:rPr>
        <w:t>1.</w:t>
      </w:r>
      <w:r w:rsidR="00680400">
        <w:rPr>
          <w:rFonts w:eastAsia="標楷體"/>
        </w:rPr>
        <w:t>無正當理由經常攜帶危險器械</w:t>
      </w:r>
      <w:r>
        <w:rPr>
          <w:rFonts w:eastAsia="標楷體"/>
        </w:rPr>
        <w:t>。</w:t>
      </w:r>
      <w:r w:rsidR="003E01DD">
        <w:rPr>
          <w:rFonts w:eastAsia="標楷體" w:hint="eastAsia"/>
        </w:rPr>
        <w:t>2.</w:t>
      </w:r>
      <w:r w:rsidR="00680400">
        <w:rPr>
          <w:rFonts w:eastAsia="標楷體"/>
        </w:rPr>
        <w:t>有施用毒品或迷幻物品之行為而尚未觸犯刑罰法律</w:t>
      </w:r>
      <w:r w:rsidR="00680400">
        <w:rPr>
          <w:rFonts w:eastAsia="標楷體" w:hint="eastAsia"/>
        </w:rPr>
        <w:t>。</w:t>
      </w:r>
      <w:r w:rsidR="003E01DD">
        <w:rPr>
          <w:rFonts w:eastAsia="標楷體" w:hint="eastAsia"/>
        </w:rPr>
        <w:t>3.</w:t>
      </w:r>
      <w:r w:rsidR="00680400">
        <w:rPr>
          <w:rFonts w:eastAsia="標楷體" w:hint="eastAsia"/>
        </w:rPr>
        <w:t>有預備犯罪或犯罪未遂而為法所不罰之行為。</w:t>
      </w:r>
    </w:p>
  </w:footnote>
  <w:footnote w:id="2">
    <w:p w:rsidR="00377AA3" w:rsidRDefault="00F90941" w:rsidP="004018C1">
      <w:pPr>
        <w:pStyle w:val="ac"/>
        <w:ind w:left="200" w:hangingChars="100" w:hanging="200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少年事件處理法第</w:t>
      </w:r>
      <w:r>
        <w:rPr>
          <w:rFonts w:eastAsia="標楷體"/>
        </w:rPr>
        <w:t>3</w:t>
      </w:r>
      <w:r>
        <w:rPr>
          <w:rFonts w:eastAsia="標楷體"/>
        </w:rPr>
        <w:t>條第</w:t>
      </w:r>
      <w:r>
        <w:rPr>
          <w:rFonts w:eastAsia="標楷體"/>
        </w:rPr>
        <w:t>2</w:t>
      </w:r>
      <w:r>
        <w:rPr>
          <w:rFonts w:eastAsia="標楷體"/>
        </w:rPr>
        <w:t>項規定</w:t>
      </w:r>
      <w:r w:rsidR="003E01DD">
        <w:rPr>
          <w:rFonts w:eastAsia="標楷體" w:hint="eastAsia"/>
        </w:rPr>
        <w:t>：</w:t>
      </w:r>
      <w:r w:rsidR="004018C1">
        <w:rPr>
          <w:rFonts w:eastAsia="標楷體" w:hint="eastAsia"/>
        </w:rPr>
        <w:t>少年事件處理法第</w:t>
      </w:r>
      <w:r w:rsidR="004018C1">
        <w:rPr>
          <w:rFonts w:eastAsia="標楷體" w:hint="eastAsia"/>
        </w:rPr>
        <w:t>3</w:t>
      </w:r>
      <w:r w:rsidR="004018C1">
        <w:rPr>
          <w:rFonts w:eastAsia="標楷體" w:hint="eastAsia"/>
        </w:rPr>
        <w:t>條第</w:t>
      </w:r>
      <w:r w:rsidR="004018C1">
        <w:rPr>
          <w:rFonts w:eastAsia="標楷體" w:hint="eastAsia"/>
        </w:rPr>
        <w:t>1</w:t>
      </w:r>
      <w:r w:rsidR="004018C1">
        <w:rPr>
          <w:rFonts w:eastAsia="標楷體" w:hint="eastAsia"/>
        </w:rPr>
        <w:t>項第</w:t>
      </w:r>
      <w:r w:rsidR="004018C1">
        <w:rPr>
          <w:rFonts w:eastAsia="標楷體" w:hint="eastAsia"/>
        </w:rPr>
        <w:t>2</w:t>
      </w:r>
      <w:r w:rsidR="004018C1">
        <w:rPr>
          <w:rFonts w:eastAsia="標楷體" w:hint="eastAsia"/>
        </w:rPr>
        <w:t>款所指之</w:t>
      </w:r>
      <w:r w:rsidR="004018C1" w:rsidRPr="00A77488">
        <w:rPr>
          <w:rFonts w:eastAsia="標楷體" w:hint="eastAsia"/>
          <w:b/>
        </w:rPr>
        <w:t>保障必要</w:t>
      </w:r>
      <w:r w:rsidR="004018C1">
        <w:rPr>
          <w:rFonts w:eastAsia="標楷體" w:hint="eastAsia"/>
        </w:rPr>
        <w:t>，應依少年之性格及成長環境、經常來往對象、參加團體、出入場所、生活作息、家庭功能、就學或就業等一切情狀而為判斷</w:t>
      </w:r>
      <w:r>
        <w:rPr>
          <w:rFonts w:eastAsia="標楷體"/>
        </w:rPr>
        <w:t>。</w:t>
      </w:r>
    </w:p>
  </w:footnote>
  <w:footnote w:id="3">
    <w:p w:rsidR="00377AA3" w:rsidRDefault="00F90941" w:rsidP="00555585">
      <w:pPr>
        <w:pStyle w:val="ac"/>
        <w:ind w:left="200" w:hanging="200"/>
        <w:jc w:val="both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少年事件處理法第</w:t>
      </w:r>
      <w:r>
        <w:rPr>
          <w:rFonts w:eastAsia="標楷體"/>
        </w:rPr>
        <w:t>18</w:t>
      </w:r>
      <w:r>
        <w:rPr>
          <w:rFonts w:eastAsia="標楷體"/>
        </w:rPr>
        <w:t>條第</w:t>
      </w:r>
      <w:r>
        <w:rPr>
          <w:rFonts w:eastAsia="標楷體"/>
        </w:rPr>
        <w:t>8</w:t>
      </w:r>
      <w:r>
        <w:rPr>
          <w:rFonts w:eastAsia="標楷體"/>
        </w:rPr>
        <w:t>項：</w:t>
      </w:r>
      <w:bookmarkStart w:id="0" w:name="_GoBack"/>
      <w:r w:rsidRPr="00421802">
        <w:rPr>
          <w:rFonts w:eastAsia="標楷體"/>
          <w:b/>
        </w:rPr>
        <w:t>「於中華民國</w:t>
      </w:r>
      <w:r w:rsidR="00555585" w:rsidRPr="00421802">
        <w:rPr>
          <w:rFonts w:eastAsia="標楷體" w:hint="eastAsia"/>
          <w:b/>
        </w:rPr>
        <w:t>112</w:t>
      </w:r>
      <w:r w:rsidRPr="00421802">
        <w:rPr>
          <w:rFonts w:eastAsia="標楷體"/>
          <w:b/>
        </w:rPr>
        <w:t>年</w:t>
      </w:r>
      <w:r w:rsidR="00555585" w:rsidRPr="00421802">
        <w:rPr>
          <w:rFonts w:eastAsia="標楷體" w:hint="eastAsia"/>
          <w:b/>
        </w:rPr>
        <w:t>7</w:t>
      </w:r>
      <w:r w:rsidRPr="00421802">
        <w:rPr>
          <w:rFonts w:eastAsia="標楷體"/>
          <w:b/>
        </w:rPr>
        <w:t>月</w:t>
      </w:r>
      <w:r w:rsidR="00555585" w:rsidRPr="00421802">
        <w:rPr>
          <w:rFonts w:eastAsia="標楷體" w:hint="eastAsia"/>
          <w:b/>
        </w:rPr>
        <w:t>1</w:t>
      </w:r>
      <w:r w:rsidRPr="00421802">
        <w:rPr>
          <w:rFonts w:eastAsia="標楷體"/>
          <w:b/>
        </w:rPr>
        <w:t>日前</w:t>
      </w:r>
      <w:bookmarkEnd w:id="0"/>
      <w:r>
        <w:rPr>
          <w:rFonts w:eastAsia="標楷體"/>
        </w:rPr>
        <w:t>，司法警察官、檢察官、法院、對於少年有監督權人、</w:t>
      </w:r>
      <w:r w:rsidRPr="00253376">
        <w:rPr>
          <w:rFonts w:eastAsia="標楷體"/>
          <w:b/>
        </w:rPr>
        <w:t>少年之肄業學校、從事少年保護事業之機關或機構</w:t>
      </w:r>
      <w:r w:rsidR="00555585" w:rsidRPr="00253376">
        <w:rPr>
          <w:rFonts w:eastAsia="標楷體" w:hint="eastAsia"/>
          <w:b/>
        </w:rPr>
        <w:t>（</w:t>
      </w:r>
      <w:r w:rsidRPr="00253376">
        <w:rPr>
          <w:rFonts w:eastAsia="標楷體"/>
          <w:b/>
        </w:rPr>
        <w:t>如</w:t>
      </w:r>
      <w:r w:rsidR="00253376">
        <w:rPr>
          <w:rFonts w:eastAsia="標楷體"/>
          <w:b/>
        </w:rPr>
        <w:t>少年</w:t>
      </w:r>
      <w:r w:rsidRPr="00253376">
        <w:rPr>
          <w:rFonts w:eastAsia="標楷體"/>
          <w:b/>
        </w:rPr>
        <w:t>就讀的學校或</w:t>
      </w:r>
      <w:r w:rsidR="00253376">
        <w:rPr>
          <w:rFonts w:eastAsia="標楷體"/>
          <w:b/>
        </w:rPr>
        <w:t>少年</w:t>
      </w:r>
      <w:r w:rsidRPr="00253376">
        <w:rPr>
          <w:rFonts w:eastAsia="標楷體"/>
          <w:b/>
        </w:rPr>
        <w:t>安置機構</w:t>
      </w:r>
      <w:r w:rsidR="00555585" w:rsidRPr="00253376">
        <w:rPr>
          <w:rFonts w:eastAsia="標楷體" w:hint="eastAsia"/>
          <w:b/>
        </w:rPr>
        <w:t>）</w:t>
      </w:r>
      <w:r w:rsidRPr="00253376">
        <w:rPr>
          <w:rFonts w:eastAsia="標楷體"/>
          <w:b/>
        </w:rPr>
        <w:t>，</w:t>
      </w:r>
      <w:r>
        <w:rPr>
          <w:rFonts w:eastAsia="標楷體"/>
        </w:rPr>
        <w:t>發現少年有第</w:t>
      </w:r>
      <w:r w:rsidR="00555585">
        <w:rPr>
          <w:rFonts w:eastAsia="標楷體" w:hint="eastAsia"/>
        </w:rPr>
        <w:t>3</w:t>
      </w:r>
      <w:r>
        <w:rPr>
          <w:rFonts w:eastAsia="標楷體"/>
        </w:rPr>
        <w:t>條第</w:t>
      </w:r>
      <w:r w:rsidR="00555585">
        <w:rPr>
          <w:rFonts w:eastAsia="標楷體" w:hint="eastAsia"/>
        </w:rPr>
        <w:t>1</w:t>
      </w:r>
      <w:r>
        <w:rPr>
          <w:rFonts w:eastAsia="標楷體"/>
        </w:rPr>
        <w:t>項第</w:t>
      </w:r>
      <w:r w:rsidR="00555585">
        <w:rPr>
          <w:rFonts w:eastAsia="標楷體" w:hint="eastAsia"/>
        </w:rPr>
        <w:t>2</w:t>
      </w:r>
      <w:r>
        <w:rPr>
          <w:rFonts w:eastAsia="標楷體"/>
        </w:rPr>
        <w:t>款之情形者，得移送或請求少年法院處理之</w:t>
      </w:r>
      <w:r w:rsidR="00555585">
        <w:rPr>
          <w:rFonts w:eastAsia="標楷體" w:hint="eastAsia"/>
        </w:rPr>
        <w:t>。</w:t>
      </w:r>
      <w:r>
        <w:rPr>
          <w:rFonts w:eastAsia="標楷體"/>
        </w:rPr>
        <w:t>」</w:t>
      </w:r>
      <w:r w:rsidR="00555585">
        <w:rPr>
          <w:rFonts w:eastAsia="標楷體"/>
        </w:rPr>
        <w:t>依少年事件處理法第</w:t>
      </w:r>
      <w:r w:rsidR="00555585">
        <w:rPr>
          <w:rFonts w:eastAsia="標楷體" w:hint="eastAsia"/>
        </w:rPr>
        <w:t>18</w:t>
      </w:r>
      <w:r w:rsidR="00555585">
        <w:rPr>
          <w:rFonts w:eastAsia="標楷體" w:hint="eastAsia"/>
        </w:rPr>
        <w:t>條第</w:t>
      </w:r>
      <w:r w:rsidR="00555585">
        <w:rPr>
          <w:rFonts w:eastAsia="標楷體" w:hint="eastAsia"/>
        </w:rPr>
        <w:t>8</w:t>
      </w:r>
      <w:r w:rsidR="00555585">
        <w:rPr>
          <w:rFonts w:eastAsia="標楷體" w:hint="eastAsia"/>
        </w:rPr>
        <w:t>項規定，</w:t>
      </w:r>
      <w:r w:rsidR="00793047">
        <w:rPr>
          <w:rFonts w:eastAsia="標楷體" w:hint="eastAsia"/>
        </w:rPr>
        <w:t>本請求書使用</w:t>
      </w:r>
      <w:r w:rsidR="00555585">
        <w:rPr>
          <w:rFonts w:eastAsia="標楷體" w:hint="eastAsia"/>
        </w:rPr>
        <w:t>期限</w:t>
      </w:r>
      <w:r w:rsidR="00793047">
        <w:rPr>
          <w:rFonts w:eastAsia="標楷體" w:hint="eastAsia"/>
        </w:rPr>
        <w:t>至</w:t>
      </w:r>
      <w:r w:rsidR="00793047">
        <w:rPr>
          <w:rFonts w:eastAsia="標楷體" w:hint="eastAsia"/>
        </w:rPr>
        <w:t>112</w:t>
      </w:r>
      <w:r w:rsidR="00793047">
        <w:rPr>
          <w:rFonts w:eastAsia="標楷體" w:hint="eastAsia"/>
        </w:rPr>
        <w:t>年</w:t>
      </w:r>
      <w:r w:rsidR="00793047">
        <w:rPr>
          <w:rFonts w:eastAsia="標楷體" w:hint="eastAsia"/>
        </w:rPr>
        <w:t>6</w:t>
      </w:r>
      <w:r w:rsidR="00793047">
        <w:rPr>
          <w:rFonts w:eastAsia="標楷體" w:hint="eastAsia"/>
        </w:rPr>
        <w:t>月</w:t>
      </w:r>
      <w:r w:rsidR="00793047">
        <w:rPr>
          <w:rFonts w:eastAsia="標楷體" w:hint="eastAsia"/>
        </w:rPr>
        <w:t>30</w:t>
      </w:r>
      <w:r w:rsidR="00793047">
        <w:rPr>
          <w:rFonts w:eastAsia="標楷體" w:hint="eastAsia"/>
        </w:rPr>
        <w:t>日止。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AA3"/>
    <w:rsid w:val="000479FE"/>
    <w:rsid w:val="00075BC5"/>
    <w:rsid w:val="00172D2F"/>
    <w:rsid w:val="002452C8"/>
    <w:rsid w:val="00253376"/>
    <w:rsid w:val="00377AA3"/>
    <w:rsid w:val="00382511"/>
    <w:rsid w:val="003E01DD"/>
    <w:rsid w:val="004018C1"/>
    <w:rsid w:val="00421802"/>
    <w:rsid w:val="00445377"/>
    <w:rsid w:val="004C7F6B"/>
    <w:rsid w:val="004E66A1"/>
    <w:rsid w:val="00555585"/>
    <w:rsid w:val="005764EF"/>
    <w:rsid w:val="00680400"/>
    <w:rsid w:val="006C64A8"/>
    <w:rsid w:val="006D4455"/>
    <w:rsid w:val="00793047"/>
    <w:rsid w:val="007A5BD7"/>
    <w:rsid w:val="008F6A24"/>
    <w:rsid w:val="00976ECB"/>
    <w:rsid w:val="009A5C6E"/>
    <w:rsid w:val="00A77488"/>
    <w:rsid w:val="00C217FA"/>
    <w:rsid w:val="00E82866"/>
    <w:rsid w:val="00F9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D33E61"/>
  <w15:docId w15:val="{61E78AD4-C99A-4C51-9386-4B199CEA4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  <w:style w:type="character" w:styleId="af">
    <w:name w:val="annotation reference"/>
    <w:basedOn w:val="a0"/>
    <w:rPr>
      <w:sz w:val="18"/>
      <w:szCs w:val="18"/>
    </w:rPr>
  </w:style>
  <w:style w:type="paragraph" w:styleId="af0">
    <w:name w:val="annotation text"/>
    <w:basedOn w:val="a"/>
  </w:style>
  <w:style w:type="character" w:customStyle="1" w:styleId="af1">
    <w:name w:val="註解文字 字元"/>
    <w:basedOn w:val="a0"/>
  </w:style>
  <w:style w:type="paragraph" w:styleId="af2">
    <w:name w:val="annotation subject"/>
    <w:basedOn w:val="af0"/>
    <w:next w:val="af0"/>
    <w:rPr>
      <w:b/>
      <w:bCs/>
    </w:rPr>
  </w:style>
  <w:style w:type="character" w:customStyle="1" w:styleId="af3">
    <w:name w:val="註解主旨 字元"/>
    <w:basedOn w:val="af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98522-7BF3-4B15-A2B8-EDDC86D46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132</Words>
  <Characters>758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Tnd</cp:lastModifiedBy>
  <cp:revision>21</cp:revision>
  <cp:lastPrinted>2021-12-21T01:43:00Z</cp:lastPrinted>
  <dcterms:created xsi:type="dcterms:W3CDTF">2021-12-21T01:19:00Z</dcterms:created>
  <dcterms:modified xsi:type="dcterms:W3CDTF">2021-12-21T01:43:00Z</dcterms:modified>
</cp:coreProperties>
</file>